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B00" w:rsidRPr="003C10B6" w:rsidRDefault="00675B00" w:rsidP="0008745E">
      <w:pPr>
        <w:pStyle w:val="Title"/>
        <w:rPr>
          <w:rFonts w:cs="Times New Roman"/>
        </w:rPr>
      </w:pPr>
      <w:r>
        <w:t xml:space="preserve">KD </w:t>
      </w:r>
      <w:r w:rsidRPr="003C10B6">
        <w:t xml:space="preserve">Module </w:t>
      </w:r>
      <w:r>
        <w:t>1</w:t>
      </w:r>
      <w:r w:rsidRPr="003C10B6">
        <w:t xml:space="preserve">: </w:t>
      </w:r>
      <w:r>
        <w:t>Understanding ICT in Education</w:t>
      </w:r>
    </w:p>
    <w:p w:rsidR="00675B00" w:rsidRPr="003C10B6" w:rsidRDefault="00675B00" w:rsidP="004B4626">
      <w:pPr>
        <w:pStyle w:val="Title"/>
        <w:rPr>
          <w:rStyle w:val="Heading2Char"/>
          <w:rFonts w:cs="Times New Roman"/>
        </w:rPr>
      </w:pPr>
      <w:r w:rsidRPr="003C10B6">
        <w:t xml:space="preserve">Unit </w:t>
      </w:r>
      <w:r>
        <w:t>2</w:t>
      </w:r>
      <w:r w:rsidRPr="003C10B6">
        <w:t xml:space="preserve">: </w:t>
      </w:r>
      <w:r>
        <w:t xml:space="preserve">Modification of </w:t>
      </w:r>
      <w:r w:rsidRPr="00576EE3">
        <w:t>Lesson Plan</w:t>
      </w:r>
      <w:r>
        <w:t>s</w:t>
      </w:r>
      <w:r w:rsidRPr="00576EE3">
        <w:t xml:space="preserve"> to Support Policy</w:t>
      </w:r>
    </w:p>
    <w:p w:rsidR="00675B00" w:rsidRDefault="00675B00" w:rsidP="0008745E">
      <w:pPr>
        <w:rPr>
          <w:rFonts w:cs="Times New Roman"/>
          <w:noProof/>
        </w:rPr>
      </w:pPr>
    </w:p>
    <w:p w:rsidR="00675B00" w:rsidRDefault="00675B00" w:rsidP="0008745E">
      <w:pPr>
        <w:rPr>
          <w:rFonts w:cs="Times New Roman"/>
          <w:noProof/>
        </w:rPr>
      </w:pPr>
    </w:p>
    <w:p w:rsidR="00675B00" w:rsidRDefault="00222D0B" w:rsidP="002B0A0E">
      <w:pPr>
        <w:rPr>
          <w:rFonts w:cs="Times New Roman"/>
        </w:rPr>
      </w:pPr>
      <w:r>
        <w:rPr>
          <w:rFonts w:cs="Times New Roman"/>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3.75pt;height:33.75pt;visibility:visible">
            <v:imagedata r:id="rId8" o:title=""/>
          </v:shape>
        </w:pict>
      </w:r>
      <w:r w:rsidR="00675B00" w:rsidRPr="00595E62">
        <w:rPr>
          <w:rStyle w:val="Heading2Char"/>
        </w:rPr>
        <w:t>Objectives</w:t>
      </w:r>
      <w:r w:rsidR="00705BBB">
        <w:t xml:space="preserve">: </w:t>
      </w:r>
      <w:r w:rsidR="00705BBB">
        <w:br/>
        <w:t>T</w:t>
      </w:r>
      <w:r w:rsidR="00675B00">
        <w:t>eachers explain and analys</w:t>
      </w:r>
      <w:r w:rsidR="00675B00" w:rsidRPr="00C91B31">
        <w:t>e the principles of using ICT in education. Describe how these principles can be put into practice in their own teaching. Analyse what issues arise in implementing these principles and how the issues can be addressed (KD.1.a)</w:t>
      </w:r>
      <w:r w:rsidR="00675B00">
        <w:t>.</w:t>
      </w:r>
    </w:p>
    <w:p w:rsidR="00675B00" w:rsidRDefault="00675B00" w:rsidP="002B0A0E">
      <w:pPr>
        <w:rPr>
          <w:rFonts w:cs="Times New Roman"/>
        </w:rPr>
      </w:pPr>
    </w:p>
    <w:p w:rsidR="00675B00" w:rsidRDefault="00705BBB" w:rsidP="002B0A0E">
      <w:pPr>
        <w:rPr>
          <w:rFonts w:cs="Times New Roman"/>
        </w:rPr>
      </w:pPr>
      <w:r>
        <w:t>T</w:t>
      </w:r>
      <w:r w:rsidR="00675B00" w:rsidRPr="0039033F">
        <w:t>eachers operate various open-ended software packages appropriate to their subje</w:t>
      </w:r>
      <w:r w:rsidR="00675B00">
        <w:t>ct matter area, such as visualis</w:t>
      </w:r>
      <w:r w:rsidR="00675B00" w:rsidRPr="0039033F">
        <w:t>ation, data analysis, role-play simulations, and online references (KD.4.a)</w:t>
      </w:r>
      <w:r w:rsidR="00675B00">
        <w:t>.</w:t>
      </w:r>
    </w:p>
    <w:p w:rsidR="00675B00" w:rsidRDefault="00675B00" w:rsidP="00BE628D">
      <w:pPr>
        <w:rPr>
          <w:rFonts w:cs="Times New Roman"/>
        </w:rPr>
      </w:pPr>
    </w:p>
    <w:p w:rsidR="00675B00" w:rsidRDefault="00222D0B" w:rsidP="0008745E">
      <w:r>
        <w:rPr>
          <w:rFonts w:cs="Times New Roman"/>
          <w:b/>
          <w:bCs/>
          <w:noProof/>
          <w:sz w:val="24"/>
          <w:szCs w:val="24"/>
          <w:lang w:val="en-ZA" w:eastAsia="en-ZA"/>
        </w:rPr>
        <w:pict>
          <v:shape id="Picture 4" o:spid="_x0000_i1026" type="#_x0000_t75" style="width:30.75pt;height:30.75pt;visibility:visible">
            <v:imagedata r:id="rId9" o:title=""/>
          </v:shape>
        </w:pict>
      </w:r>
      <w:r w:rsidR="00675B00" w:rsidRPr="00595E62">
        <w:rPr>
          <w:rStyle w:val="Heading2Char"/>
        </w:rPr>
        <w:t>Duration</w:t>
      </w:r>
      <w:r w:rsidR="00675B00">
        <w:t xml:space="preserve">: </w:t>
      </w:r>
      <w:r w:rsidR="00675B00">
        <w:br/>
        <w:t>Total of 6 notional hours – 2 hour tutorial, 2 hour computer practical and 1.5 hour self-study activity (preferably at a computer) and a second 30-minute tutorial.</w:t>
      </w:r>
    </w:p>
    <w:p w:rsidR="00675B00" w:rsidRDefault="00222D0B" w:rsidP="00AB1522">
      <w:pPr>
        <w:pStyle w:val="Heading1"/>
      </w:pPr>
      <w:r>
        <w:rPr>
          <w:rFonts w:cs="Times New Roman"/>
          <w:noProof/>
          <w:lang w:val="en-ZA" w:eastAsia="en-ZA"/>
        </w:rPr>
        <w:pict>
          <v:shape id="Picture 18" o:spid="_x0000_i1027" type="#_x0000_t75" style="width:36pt;height:30.75pt;visibility:visible">
            <v:imagedata r:id="rId10" o:title=""/>
          </v:shape>
        </w:pict>
      </w:r>
      <w:r w:rsidR="00675B00">
        <w:t xml:space="preserve"> A] Computer Practical (2 hours)</w:t>
      </w:r>
    </w:p>
    <w:p w:rsidR="00675B00" w:rsidRPr="000559FC" w:rsidRDefault="00675B00" w:rsidP="000559FC">
      <w:pPr>
        <w:rPr>
          <w:rFonts w:cs="Times New Roman"/>
        </w:rPr>
      </w:pPr>
    </w:p>
    <w:p w:rsidR="00675B00" w:rsidRPr="0039033F" w:rsidRDefault="00675B00" w:rsidP="0039033F">
      <w:pPr>
        <w:shd w:val="clear" w:color="auto" w:fill="C6D9F1"/>
        <w:rPr>
          <w:rFonts w:cs="Times New Roman"/>
          <w:b/>
          <w:bCs/>
          <w:sz w:val="24"/>
          <w:szCs w:val="24"/>
        </w:rPr>
      </w:pPr>
      <w:r w:rsidRPr="0039033F">
        <w:rPr>
          <w:b/>
          <w:bCs/>
          <w:sz w:val="24"/>
          <w:szCs w:val="24"/>
        </w:rPr>
        <w:t xml:space="preserve">Notes to </w:t>
      </w:r>
      <w:r>
        <w:rPr>
          <w:b/>
          <w:bCs/>
          <w:sz w:val="24"/>
          <w:szCs w:val="24"/>
        </w:rPr>
        <w:t>Facilitator</w:t>
      </w:r>
    </w:p>
    <w:p w:rsidR="00675B00" w:rsidRDefault="00675B00" w:rsidP="0039033F">
      <w:pPr>
        <w:shd w:val="clear" w:color="auto" w:fill="C6D9F1"/>
        <w:rPr>
          <w:rFonts w:cs="Times New Roman"/>
        </w:rPr>
      </w:pPr>
      <w:r w:rsidRPr="0039033F">
        <w:t>During the Technology Literacy course</w:t>
      </w:r>
      <w:r>
        <w:t>,</w:t>
      </w:r>
      <w:r w:rsidRPr="0039033F">
        <w:t xml:space="preserve"> </w:t>
      </w:r>
      <w:r w:rsidR="00705BBB">
        <w:t>participants</w:t>
      </w:r>
      <w:r w:rsidRPr="0039033F">
        <w:t xml:space="preserve"> were introduced to the Internet and WWW and were given an opportunity to develop basic searching skills and later</w:t>
      </w:r>
      <w:r>
        <w:t>,</w:t>
      </w:r>
      <w:r w:rsidRPr="0039033F">
        <w:t xml:space="preserve"> more complex Boolean searching skills. In this unit </w:t>
      </w:r>
      <w:r w:rsidR="00705BBB">
        <w:t>participants</w:t>
      </w:r>
      <w:r w:rsidRPr="0039033F">
        <w:t xml:space="preserve"> will apply the skills and knowledge developed in order to search for e</w:t>
      </w:r>
      <w:r>
        <w:t>ducational websites and summaris</w:t>
      </w:r>
      <w:r w:rsidRPr="0039033F">
        <w:t xml:space="preserve">e the services available. </w:t>
      </w:r>
      <w:r w:rsidR="00705BBB">
        <w:t>Participants</w:t>
      </w:r>
      <w:r w:rsidRPr="0039033F">
        <w:t xml:space="preserve"> should be divided into groups consisting of no more than 10 members. Each group will require access to a computer with Internet connectivity in order to access educational websites. Once the activities have been completed, you should coordinate a report-back session and facilitate discussion among the various groups.</w:t>
      </w:r>
    </w:p>
    <w:p w:rsidR="00675B00" w:rsidRDefault="00675B00" w:rsidP="007D3985">
      <w:pPr>
        <w:rPr>
          <w:rFonts w:cs="Times New Roman"/>
        </w:rPr>
      </w:pPr>
    </w:p>
    <w:p w:rsidR="00675B00" w:rsidRDefault="00675B00" w:rsidP="00DC3011">
      <w:pPr>
        <w:pStyle w:val="Heading2"/>
        <w:rPr>
          <w:rFonts w:cs="Times New Roman"/>
        </w:rPr>
      </w:pPr>
      <w:r>
        <w:t>Exploring Educational Resources Online</w:t>
      </w:r>
      <w:r w:rsidRPr="005C3665">
        <w:rPr>
          <w:rStyle w:val="FootnoteReference"/>
          <w:rFonts w:cs="Times New Roman"/>
          <w:b w:val="0"/>
          <w:bCs w:val="0"/>
        </w:rPr>
        <w:footnoteReference w:id="1"/>
      </w:r>
      <w:r w:rsidRPr="005C3665">
        <w:rPr>
          <w:b w:val="0"/>
          <w:bCs w:val="0"/>
        </w:rPr>
        <w:t xml:space="preserve"> </w:t>
      </w:r>
      <w:r w:rsidRPr="00B20DEC">
        <w:rPr>
          <w:b w:val="0"/>
          <w:bCs w:val="0"/>
        </w:rPr>
        <w:t>[</w:t>
      </w:r>
      <w:r w:rsidRPr="009E29E6">
        <w:rPr>
          <w:b w:val="0"/>
          <w:bCs w:val="0"/>
        </w:rPr>
        <w:t>CC</w:t>
      </w:r>
      <w:r>
        <w:rPr>
          <w:b w:val="0"/>
          <w:bCs w:val="0"/>
        </w:rPr>
        <w:t>:</w:t>
      </w:r>
      <w:r w:rsidRPr="009E29E6">
        <w:rPr>
          <w:b w:val="0"/>
          <w:bCs w:val="0"/>
        </w:rPr>
        <w:t xml:space="preserve"> BY-ND</w:t>
      </w:r>
      <w:r w:rsidRPr="00B20DEC">
        <w:rPr>
          <w:b w:val="0"/>
          <w:bCs w:val="0"/>
        </w:rPr>
        <w:t>]</w:t>
      </w:r>
    </w:p>
    <w:p w:rsidR="00675B00" w:rsidRDefault="00675B00" w:rsidP="00DC3011">
      <w:r>
        <w:t>As you find your way around the Internet and the WWW you will soon realise that there are many educational websites offering different products and services. As a teacher it may be in your interest to organise the sites you will be visiting according to what they can offer. There are many websites that offer lesson plans for specific learning areas. For examples, see below:</w:t>
      </w:r>
    </w:p>
    <w:p w:rsidR="00675B00" w:rsidRDefault="00675B00" w:rsidP="00DC3011">
      <w:pPr>
        <w:rPr>
          <w:rFonts w:cs="Times New Roman"/>
          <w:i/>
          <w:iCs/>
        </w:rPr>
      </w:pPr>
    </w:p>
    <w:p w:rsidR="00675B00" w:rsidRPr="009331C2" w:rsidRDefault="00675B00" w:rsidP="00DC3011">
      <w:pPr>
        <w:rPr>
          <w:i/>
          <w:iCs/>
        </w:rPr>
      </w:pPr>
      <w:r w:rsidRPr="009331C2">
        <w:rPr>
          <w:i/>
          <w:iCs/>
        </w:rPr>
        <w:t>Mathematics</w:t>
      </w:r>
    </w:p>
    <w:p w:rsidR="00675B00" w:rsidRDefault="00675B00" w:rsidP="009331C2">
      <w:pPr>
        <w:pStyle w:val="ListParagraph"/>
        <w:numPr>
          <w:ilvl w:val="0"/>
          <w:numId w:val="25"/>
        </w:numPr>
        <w:rPr>
          <w:rFonts w:cs="Times New Roman"/>
        </w:rPr>
      </w:pPr>
      <w:r>
        <w:t xml:space="preserve">Maths Forum - </w:t>
      </w:r>
      <w:hyperlink r:id="rId11" w:history="1">
        <w:r w:rsidRPr="0026415F">
          <w:rPr>
            <w:rStyle w:val="Hyperlink"/>
          </w:rPr>
          <w:t>http://mathforum.org/</w:t>
        </w:r>
      </w:hyperlink>
    </w:p>
    <w:p w:rsidR="00675B00" w:rsidRDefault="00675B00" w:rsidP="009331C2">
      <w:pPr>
        <w:pStyle w:val="ListParagraph"/>
        <w:numPr>
          <w:ilvl w:val="0"/>
          <w:numId w:val="25"/>
        </w:numPr>
      </w:pPr>
      <w:r w:rsidRPr="009331C2">
        <w:t>Mathsnet</w:t>
      </w:r>
      <w:r>
        <w:t xml:space="preserve"> - </w:t>
      </w:r>
      <w:hyperlink r:id="rId12" w:history="1">
        <w:r w:rsidRPr="0026415F">
          <w:rPr>
            <w:rStyle w:val="Hyperlink"/>
          </w:rPr>
          <w:t>http://www.mathsnet.net</w:t>
        </w:r>
      </w:hyperlink>
      <w:r>
        <w:t xml:space="preserve"> </w:t>
      </w:r>
    </w:p>
    <w:p w:rsidR="00675B00" w:rsidRDefault="00675B00" w:rsidP="00DC3011">
      <w:pPr>
        <w:rPr>
          <w:rFonts w:cs="Times New Roman"/>
          <w:i/>
          <w:iCs/>
        </w:rPr>
      </w:pPr>
    </w:p>
    <w:p w:rsidR="00675B00" w:rsidRPr="009331C2" w:rsidRDefault="00675B00" w:rsidP="00DC3011">
      <w:pPr>
        <w:rPr>
          <w:i/>
          <w:iCs/>
        </w:rPr>
      </w:pPr>
      <w:r w:rsidRPr="009331C2">
        <w:rPr>
          <w:i/>
          <w:iCs/>
        </w:rPr>
        <w:t>Science</w:t>
      </w:r>
    </w:p>
    <w:p w:rsidR="00675B00" w:rsidRDefault="00675B00" w:rsidP="009331C2">
      <w:pPr>
        <w:pStyle w:val="ListParagraph"/>
        <w:numPr>
          <w:ilvl w:val="0"/>
          <w:numId w:val="25"/>
        </w:numPr>
      </w:pPr>
      <w:r>
        <w:t xml:space="preserve">School Science - </w:t>
      </w:r>
      <w:hyperlink r:id="rId13" w:history="1">
        <w:r w:rsidRPr="0026415F">
          <w:rPr>
            <w:rStyle w:val="Hyperlink"/>
          </w:rPr>
          <w:t>http://www.schoolscience.co.uk</w:t>
        </w:r>
      </w:hyperlink>
      <w:r>
        <w:t xml:space="preserve"> </w:t>
      </w:r>
    </w:p>
    <w:p w:rsidR="00675B00" w:rsidRDefault="00675B00" w:rsidP="009331C2">
      <w:pPr>
        <w:pStyle w:val="ListParagraph"/>
        <w:numPr>
          <w:ilvl w:val="0"/>
          <w:numId w:val="25"/>
        </w:numPr>
      </w:pPr>
      <w:r>
        <w:t xml:space="preserve">Discovery Education - </w:t>
      </w:r>
      <w:hyperlink r:id="rId14" w:history="1">
        <w:r w:rsidRPr="0026415F">
          <w:rPr>
            <w:rStyle w:val="Hyperlink"/>
          </w:rPr>
          <w:t>http://school.discoveryeducation.com</w:t>
        </w:r>
      </w:hyperlink>
      <w:r>
        <w:t xml:space="preserve"> </w:t>
      </w:r>
    </w:p>
    <w:p w:rsidR="00675B00" w:rsidRPr="009331C2" w:rsidRDefault="00675B00" w:rsidP="00DC3011">
      <w:pPr>
        <w:rPr>
          <w:i/>
          <w:iCs/>
        </w:rPr>
      </w:pPr>
      <w:r w:rsidRPr="009331C2">
        <w:rPr>
          <w:i/>
          <w:iCs/>
        </w:rPr>
        <w:t>Other</w:t>
      </w:r>
    </w:p>
    <w:p w:rsidR="00675B00" w:rsidRDefault="00675B00" w:rsidP="009331C2">
      <w:pPr>
        <w:pStyle w:val="ListParagraph"/>
        <w:numPr>
          <w:ilvl w:val="0"/>
          <w:numId w:val="26"/>
        </w:numPr>
      </w:pPr>
      <w:r>
        <w:t xml:space="preserve">BBC Education - </w:t>
      </w:r>
      <w:hyperlink r:id="rId15" w:history="1">
        <w:r w:rsidRPr="0026415F">
          <w:rPr>
            <w:rStyle w:val="Hyperlink"/>
          </w:rPr>
          <w:t>http://bbc.co.uk/education</w:t>
        </w:r>
      </w:hyperlink>
      <w:r>
        <w:t xml:space="preserve"> </w:t>
      </w:r>
    </w:p>
    <w:p w:rsidR="00675B00" w:rsidRDefault="00675B00" w:rsidP="009331C2">
      <w:pPr>
        <w:pStyle w:val="ListParagraph"/>
        <w:numPr>
          <w:ilvl w:val="0"/>
          <w:numId w:val="26"/>
        </w:numPr>
        <w:rPr>
          <w:rFonts w:cs="Times New Roman"/>
        </w:rPr>
      </w:pPr>
      <w:r>
        <w:t xml:space="preserve">SAILOn (Subject Area Interactive Lessons Online) - </w:t>
      </w:r>
      <w:hyperlink r:id="rId16" w:history="1">
        <w:r w:rsidRPr="0026415F">
          <w:rPr>
            <w:rStyle w:val="Hyperlink"/>
          </w:rPr>
          <w:t>http://www.pasadenaisd.org/sailon/</w:t>
        </w:r>
      </w:hyperlink>
      <w:r>
        <w:rPr>
          <w:rFonts w:cs="Times New Roman"/>
        </w:rPr>
        <w:tab/>
      </w:r>
    </w:p>
    <w:p w:rsidR="00675B00" w:rsidRDefault="00675B00" w:rsidP="00DC3011">
      <w:pPr>
        <w:rPr>
          <w:rFonts w:cs="Times New Roman"/>
          <w:b/>
          <w:bCs/>
        </w:rPr>
      </w:pPr>
    </w:p>
    <w:p w:rsidR="00675B00" w:rsidRPr="00BF448A" w:rsidRDefault="00675B00" w:rsidP="00DC3011">
      <w:pPr>
        <w:rPr>
          <w:rFonts w:cs="Times New Roman"/>
          <w:b/>
          <w:bCs/>
        </w:rPr>
      </w:pPr>
      <w:r w:rsidRPr="00BF448A">
        <w:rPr>
          <w:b/>
          <w:bCs/>
        </w:rPr>
        <w:t>Task 1</w:t>
      </w:r>
      <w:r>
        <w:rPr>
          <w:b/>
          <w:bCs/>
        </w:rPr>
        <w:t>:</w:t>
      </w:r>
      <w:r w:rsidRPr="00BF448A">
        <w:rPr>
          <w:b/>
          <w:bCs/>
        </w:rPr>
        <w:t xml:space="preserve"> </w:t>
      </w:r>
      <w:r>
        <w:rPr>
          <w:b/>
          <w:bCs/>
        </w:rPr>
        <w:t>Summarise Resources Available on Websites</w:t>
      </w:r>
    </w:p>
    <w:p w:rsidR="00675B00" w:rsidRDefault="00675B00" w:rsidP="002E257F">
      <w:pPr>
        <w:pStyle w:val="ListParagraph"/>
        <w:numPr>
          <w:ilvl w:val="0"/>
          <w:numId w:val="32"/>
        </w:numPr>
      </w:pPr>
      <w:r>
        <w:t>Working in groups (2 x 4-5 members), select</w:t>
      </w:r>
      <w:r w:rsidRPr="00DC3011">
        <w:t xml:space="preserve"> at least two </w:t>
      </w:r>
      <w:r>
        <w:t xml:space="preserve">educational </w:t>
      </w:r>
      <w:r w:rsidRPr="00DC3011">
        <w:t>websites</w:t>
      </w:r>
      <w:r>
        <w:t xml:space="preserve"> (either through searching or from the list provided).</w:t>
      </w:r>
    </w:p>
    <w:p w:rsidR="00675B00" w:rsidRDefault="00675B00" w:rsidP="002E257F">
      <w:pPr>
        <w:pStyle w:val="ListParagraph"/>
        <w:numPr>
          <w:ilvl w:val="0"/>
          <w:numId w:val="32"/>
        </w:numPr>
      </w:pPr>
      <w:r>
        <w:t xml:space="preserve">Visit </w:t>
      </w:r>
      <w:r w:rsidRPr="00DC3011">
        <w:t xml:space="preserve">each </w:t>
      </w:r>
      <w:r>
        <w:t>website</w:t>
      </w:r>
      <w:r w:rsidRPr="00DC3011">
        <w:t xml:space="preserve"> </w:t>
      </w:r>
      <w:r>
        <w:t xml:space="preserve">and </w:t>
      </w:r>
      <w:r w:rsidRPr="00DC3011">
        <w:t xml:space="preserve">use the table </w:t>
      </w:r>
      <w:r>
        <w:t>below to summaris</w:t>
      </w:r>
      <w:r w:rsidRPr="00DC3011">
        <w:t xml:space="preserve">e </w:t>
      </w:r>
      <w:r>
        <w:t>the details of the resources that can be found on the site.</w:t>
      </w:r>
    </w:p>
    <w:p w:rsidR="00675B00" w:rsidRDefault="00675B00" w:rsidP="00DC3011">
      <w:pPr>
        <w:rPr>
          <w:rFonts w:cs="Times New Roman"/>
        </w:rPr>
      </w:pPr>
    </w:p>
    <w:tbl>
      <w:tblPr>
        <w:tblW w:w="8810" w:type="dxa"/>
        <w:tblCellSpacing w:w="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6745"/>
        <w:gridCol w:w="2065"/>
      </w:tblGrid>
      <w:tr w:rsidR="00675B00">
        <w:trPr>
          <w:tblCellSpacing w:w="0" w:type="dxa"/>
        </w:trPr>
        <w:tc>
          <w:tcPr>
            <w:tcW w:w="8810" w:type="dxa"/>
            <w:gridSpan w:val="2"/>
            <w:vAlign w:val="center"/>
          </w:tcPr>
          <w:p w:rsidR="00675B00" w:rsidRPr="00BF448A" w:rsidRDefault="00675B00" w:rsidP="00BF448A">
            <w:pPr>
              <w:pStyle w:val="Heading2"/>
              <w:rPr>
                <w:rFonts w:cs="Times New Roman"/>
              </w:rPr>
            </w:pPr>
            <w:r>
              <w:t xml:space="preserve">Name of website: </w:t>
            </w:r>
          </w:p>
        </w:tc>
      </w:tr>
      <w:tr w:rsidR="00675B00">
        <w:trPr>
          <w:tblCellSpacing w:w="0" w:type="dxa"/>
        </w:trPr>
        <w:tc>
          <w:tcPr>
            <w:tcW w:w="8810" w:type="dxa"/>
            <w:gridSpan w:val="2"/>
            <w:vAlign w:val="center"/>
          </w:tcPr>
          <w:p w:rsidR="00675B00" w:rsidRDefault="00675B00" w:rsidP="00173902">
            <w:pPr>
              <w:pStyle w:val="Heading2"/>
            </w:pPr>
            <w:r>
              <w:t>Learning/subject area(s:</w:t>
            </w:r>
          </w:p>
        </w:tc>
      </w:tr>
      <w:tr w:rsidR="00675B00">
        <w:trPr>
          <w:tblCellSpacing w:w="0" w:type="dxa"/>
        </w:trPr>
        <w:tc>
          <w:tcPr>
            <w:tcW w:w="6745" w:type="dxa"/>
            <w:vAlign w:val="center"/>
          </w:tcPr>
          <w:p w:rsidR="00675B00" w:rsidRDefault="00675B00" w:rsidP="00173902">
            <w:pPr>
              <w:pStyle w:val="Heading2"/>
            </w:pPr>
            <w:r>
              <w:t>Features and offering</w:t>
            </w:r>
          </w:p>
        </w:tc>
        <w:tc>
          <w:tcPr>
            <w:tcW w:w="2065" w:type="dxa"/>
          </w:tcPr>
          <w:p w:rsidR="00675B00" w:rsidRDefault="00675B00" w:rsidP="00173902">
            <w:pPr>
              <w:pStyle w:val="Heading2"/>
              <w:jc w:val="center"/>
            </w:pPr>
            <w:r>
              <w:t>Yes/No</w:t>
            </w:r>
          </w:p>
        </w:tc>
      </w:tr>
      <w:tr w:rsidR="00675B00">
        <w:trPr>
          <w:trHeight w:val="270"/>
          <w:tblCellSpacing w:w="0" w:type="dxa"/>
        </w:trPr>
        <w:tc>
          <w:tcPr>
            <w:tcW w:w="6745" w:type="dxa"/>
          </w:tcPr>
          <w:p w:rsidR="00675B00" w:rsidRPr="00BF448A" w:rsidRDefault="00675B00" w:rsidP="008E3D74">
            <w:pPr>
              <w:pStyle w:val="Heading1"/>
              <w:rPr>
                <w:b w:val="0"/>
                <w:bCs w:val="0"/>
                <w:i/>
                <w:iCs/>
                <w:sz w:val="22"/>
                <w:szCs w:val="22"/>
              </w:rPr>
            </w:pPr>
            <w:r w:rsidRPr="00BF448A">
              <w:rPr>
                <w:b w:val="0"/>
                <w:bCs w:val="0"/>
                <w:i/>
                <w:iCs/>
                <w:sz w:val="22"/>
                <w:szCs w:val="22"/>
              </w:rPr>
              <w:t>Free educator support materials</w:t>
            </w:r>
          </w:p>
        </w:tc>
        <w:tc>
          <w:tcPr>
            <w:tcW w:w="2065" w:type="dxa"/>
          </w:tcPr>
          <w:p w:rsidR="00675B00" w:rsidRPr="00BF448A" w:rsidRDefault="00675B00" w:rsidP="00173902">
            <w:pPr>
              <w:jc w:val="center"/>
              <w:rPr>
                <w:rFonts w:cs="Times New Roman"/>
              </w:rPr>
            </w:pPr>
          </w:p>
        </w:tc>
      </w:tr>
      <w:tr w:rsidR="00675B00">
        <w:trPr>
          <w:trHeight w:val="270"/>
          <w:tblCellSpacing w:w="0" w:type="dxa"/>
        </w:trPr>
        <w:tc>
          <w:tcPr>
            <w:tcW w:w="6745" w:type="dxa"/>
          </w:tcPr>
          <w:p w:rsidR="00675B00" w:rsidRPr="00BF448A" w:rsidRDefault="00675B00" w:rsidP="008E3D74">
            <w:r w:rsidRPr="00BF448A">
              <w:t>1. Lesson plans</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t>2. Homework for</w:t>
            </w:r>
            <w:r w:rsidRPr="00BF448A">
              <w:t xml:space="preserve"> learners </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AB1522">
            <w:r w:rsidRPr="00BF448A">
              <w:t>3. Collaborative activities for educators</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rsidRPr="00BF448A">
              <w:t>4. Curriculum frameworks</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t>5. Computer-</w:t>
            </w:r>
            <w:r w:rsidRPr="00BF448A">
              <w:t>based worksheets</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AB1522">
            <w:r>
              <w:t>6. Printer-</w:t>
            </w:r>
            <w:r w:rsidRPr="00BF448A">
              <w:t>friendly resources for classroom use</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pPr>
              <w:pStyle w:val="Heading1"/>
              <w:rPr>
                <w:b w:val="0"/>
                <w:bCs w:val="0"/>
                <w:i/>
                <w:iCs/>
                <w:sz w:val="22"/>
                <w:szCs w:val="22"/>
              </w:rPr>
            </w:pPr>
            <w:r w:rsidRPr="00BF448A">
              <w:rPr>
                <w:b w:val="0"/>
                <w:bCs w:val="0"/>
                <w:i/>
                <w:iCs/>
                <w:sz w:val="22"/>
                <w:szCs w:val="22"/>
              </w:rPr>
              <w:t>Software</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t>7. Freeware</w:t>
            </w:r>
            <w:r w:rsidRPr="00BF448A">
              <w:t xml:space="preserve"> </w:t>
            </w:r>
            <w:r>
              <w:t>–</w:t>
            </w:r>
            <w:r w:rsidRPr="00BF448A">
              <w:t xml:space="preserve"> totally free software</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t>8. Shareware –</w:t>
            </w:r>
            <w:r w:rsidRPr="00BF448A">
              <w:t xml:space="preserve"> free commercial software samples for tria</w:t>
            </w:r>
            <w:r>
              <w:t>l</w:t>
            </w:r>
            <w:r w:rsidRPr="00BF448A">
              <w:t xml:space="preserve">ling </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rsidRPr="00BF448A">
              <w:t>9. ICT-based learning and teaching aids for buying</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rsidRPr="00BF448A">
              <w:t>10. Simulation software (role-playing real situations, allowing students to interact )</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pPr>
              <w:rPr>
                <w:color w:val="auto"/>
              </w:rPr>
            </w:pPr>
            <w:r w:rsidRPr="00BF448A">
              <w:rPr>
                <w:color w:val="auto"/>
              </w:rPr>
              <w:t>11. Drill and practice software (repetitive sums or problems to solve)</w:t>
            </w:r>
          </w:p>
        </w:tc>
        <w:tc>
          <w:tcPr>
            <w:tcW w:w="2065" w:type="dxa"/>
          </w:tcPr>
          <w:p w:rsidR="00675B00" w:rsidRPr="00BF448A" w:rsidRDefault="00675B00" w:rsidP="00173902">
            <w:pPr>
              <w:jc w:val="center"/>
              <w:rPr>
                <w:rFonts w:cs="Times New Roman"/>
                <w:color w:val="auto"/>
              </w:rPr>
            </w:pPr>
          </w:p>
        </w:tc>
      </w:tr>
      <w:tr w:rsidR="00675B00">
        <w:trPr>
          <w:trHeight w:val="375"/>
          <w:tblCellSpacing w:w="0" w:type="dxa"/>
        </w:trPr>
        <w:tc>
          <w:tcPr>
            <w:tcW w:w="6745" w:type="dxa"/>
            <w:vAlign w:val="center"/>
          </w:tcPr>
          <w:p w:rsidR="00675B00" w:rsidRPr="00BF448A" w:rsidRDefault="00675B00" w:rsidP="008E3D74">
            <w:pPr>
              <w:rPr>
                <w:i/>
                <w:iCs/>
                <w:color w:val="auto"/>
              </w:rPr>
            </w:pPr>
            <w:r w:rsidRPr="00BF448A">
              <w:rPr>
                <w:i/>
                <w:iCs/>
                <w:color w:val="auto"/>
              </w:rPr>
              <w:t>Information and communication</w:t>
            </w:r>
          </w:p>
        </w:tc>
        <w:tc>
          <w:tcPr>
            <w:tcW w:w="2065" w:type="dxa"/>
          </w:tcPr>
          <w:p w:rsidR="00675B00" w:rsidRPr="00BF448A" w:rsidRDefault="00675B00" w:rsidP="00173902">
            <w:pPr>
              <w:jc w:val="center"/>
              <w:rPr>
                <w:rFonts w:cs="Times New Roman"/>
                <w:b/>
                <w:bCs/>
                <w:color w:val="auto"/>
              </w:rPr>
            </w:pPr>
          </w:p>
        </w:tc>
      </w:tr>
      <w:tr w:rsidR="00675B00">
        <w:trPr>
          <w:tblCellSpacing w:w="0" w:type="dxa"/>
        </w:trPr>
        <w:tc>
          <w:tcPr>
            <w:tcW w:w="6745" w:type="dxa"/>
            <w:vAlign w:val="center"/>
          </w:tcPr>
          <w:p w:rsidR="00675B00" w:rsidRPr="00BF448A" w:rsidRDefault="00675B00" w:rsidP="008E3D74">
            <w:r w:rsidRPr="00BF448A">
              <w:t>12. General information on mathematics education</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rsidRPr="00BF448A">
              <w:t>13. Chat room</w:t>
            </w:r>
          </w:p>
        </w:tc>
        <w:tc>
          <w:tcPr>
            <w:tcW w:w="2065" w:type="dxa"/>
          </w:tcPr>
          <w:p w:rsidR="00675B00" w:rsidRPr="00BF448A" w:rsidRDefault="00675B00" w:rsidP="00173902">
            <w:pPr>
              <w:jc w:val="center"/>
              <w:rPr>
                <w:rFonts w:cs="Times New Roman"/>
              </w:rPr>
            </w:pPr>
          </w:p>
        </w:tc>
      </w:tr>
      <w:tr w:rsidR="00675B00">
        <w:trPr>
          <w:tblCellSpacing w:w="0" w:type="dxa"/>
        </w:trPr>
        <w:tc>
          <w:tcPr>
            <w:tcW w:w="6745" w:type="dxa"/>
            <w:vAlign w:val="center"/>
          </w:tcPr>
          <w:p w:rsidR="00675B00" w:rsidRPr="00BF448A" w:rsidRDefault="00675B00" w:rsidP="008E3D74">
            <w:r w:rsidRPr="00BF448A">
              <w:t>14. Any other educator interaction space online</w:t>
            </w:r>
          </w:p>
        </w:tc>
        <w:tc>
          <w:tcPr>
            <w:tcW w:w="2065" w:type="dxa"/>
          </w:tcPr>
          <w:p w:rsidR="00675B00" w:rsidRPr="00BF448A" w:rsidRDefault="00675B00" w:rsidP="00173902">
            <w:pPr>
              <w:jc w:val="center"/>
              <w:rPr>
                <w:rFonts w:cs="Times New Roman"/>
              </w:rPr>
            </w:pPr>
          </w:p>
        </w:tc>
      </w:tr>
    </w:tbl>
    <w:p w:rsidR="00675B00" w:rsidRDefault="00675B00" w:rsidP="00AB1522">
      <w:pPr>
        <w:rPr>
          <w:rFonts w:cs="Times New Roman"/>
          <w:b/>
          <w:bCs/>
        </w:rPr>
      </w:pPr>
    </w:p>
    <w:p w:rsidR="00675B00" w:rsidRPr="00BF448A" w:rsidRDefault="00675B00" w:rsidP="00AB1522">
      <w:pPr>
        <w:rPr>
          <w:rFonts w:cs="Times New Roman"/>
          <w:b/>
          <w:bCs/>
        </w:rPr>
      </w:pPr>
      <w:r w:rsidRPr="00BF448A">
        <w:rPr>
          <w:b/>
          <w:bCs/>
        </w:rPr>
        <w:t xml:space="preserve">Task </w:t>
      </w:r>
      <w:r>
        <w:rPr>
          <w:b/>
          <w:bCs/>
        </w:rPr>
        <w:t>2:</w:t>
      </w:r>
      <w:r w:rsidRPr="00BF448A">
        <w:rPr>
          <w:b/>
          <w:bCs/>
        </w:rPr>
        <w:t xml:space="preserve"> </w:t>
      </w:r>
      <w:r>
        <w:rPr>
          <w:b/>
          <w:bCs/>
        </w:rPr>
        <w:t>Review Resources Available on Websites</w:t>
      </w:r>
    </w:p>
    <w:p w:rsidR="00675B00" w:rsidRDefault="00675B00" w:rsidP="00D13463">
      <w:pPr>
        <w:pStyle w:val="ListParagraph"/>
        <w:numPr>
          <w:ilvl w:val="0"/>
          <w:numId w:val="28"/>
        </w:numPr>
      </w:pPr>
      <w:r>
        <w:t xml:space="preserve">Each group should swop summaries created with two other groups. </w:t>
      </w:r>
    </w:p>
    <w:p w:rsidR="00675B00" w:rsidRDefault="00675B00" w:rsidP="00D13463">
      <w:pPr>
        <w:pStyle w:val="ListParagraph"/>
        <w:numPr>
          <w:ilvl w:val="0"/>
          <w:numId w:val="28"/>
        </w:numPr>
      </w:pPr>
      <w:r>
        <w:t>Visit each of the websites and review in conjunction with the summary created.</w:t>
      </w:r>
    </w:p>
    <w:p w:rsidR="00675B00" w:rsidRDefault="00675B00" w:rsidP="007E129D">
      <w:pPr>
        <w:rPr>
          <w:rFonts w:cs="Times New Roman"/>
          <w:b/>
          <w:bCs/>
        </w:rPr>
      </w:pPr>
    </w:p>
    <w:p w:rsidR="00675B00" w:rsidRPr="00BF448A" w:rsidRDefault="00675B00" w:rsidP="007E129D">
      <w:pPr>
        <w:rPr>
          <w:rFonts w:cs="Times New Roman"/>
          <w:b/>
          <w:bCs/>
        </w:rPr>
      </w:pPr>
      <w:r w:rsidRPr="00BF448A">
        <w:rPr>
          <w:b/>
          <w:bCs/>
        </w:rPr>
        <w:t xml:space="preserve">Task </w:t>
      </w:r>
      <w:r>
        <w:rPr>
          <w:b/>
          <w:bCs/>
        </w:rPr>
        <w:t>3:</w:t>
      </w:r>
      <w:r w:rsidRPr="00BF448A">
        <w:rPr>
          <w:b/>
          <w:bCs/>
        </w:rPr>
        <w:t xml:space="preserve"> </w:t>
      </w:r>
      <w:r>
        <w:rPr>
          <w:b/>
          <w:bCs/>
        </w:rPr>
        <w:t>Finding A</w:t>
      </w:r>
      <w:r w:rsidRPr="002E257F">
        <w:rPr>
          <w:b/>
          <w:bCs/>
        </w:rPr>
        <w:t xml:space="preserve">ppropriate </w:t>
      </w:r>
      <w:r>
        <w:rPr>
          <w:b/>
          <w:bCs/>
        </w:rPr>
        <w:t>R</w:t>
      </w:r>
      <w:r w:rsidRPr="002E257F">
        <w:rPr>
          <w:b/>
          <w:bCs/>
        </w:rPr>
        <w:t xml:space="preserve">esources on </w:t>
      </w:r>
      <w:r>
        <w:rPr>
          <w:b/>
          <w:bCs/>
        </w:rPr>
        <w:t>W</w:t>
      </w:r>
      <w:r w:rsidRPr="002E257F">
        <w:rPr>
          <w:b/>
          <w:bCs/>
        </w:rPr>
        <w:t>ebsites</w:t>
      </w:r>
    </w:p>
    <w:p w:rsidR="00675B00" w:rsidRDefault="00675B00" w:rsidP="002E257F">
      <w:pPr>
        <w:pStyle w:val="ListParagraph"/>
        <w:numPr>
          <w:ilvl w:val="0"/>
          <w:numId w:val="27"/>
        </w:numPr>
      </w:pPr>
      <w:r w:rsidRPr="007E129D">
        <w:t xml:space="preserve">Record the thoughts </w:t>
      </w:r>
      <w:r>
        <w:t xml:space="preserve">and opinions </w:t>
      </w:r>
      <w:r w:rsidRPr="007E129D">
        <w:t>of your group about finding appropriate resources on websites.</w:t>
      </w:r>
      <w:r>
        <w:t xml:space="preserve"> D</w:t>
      </w:r>
      <w:r w:rsidRPr="007E129D">
        <w:t>o you think this process could be helpful in your teaching practice?</w:t>
      </w:r>
      <w:r>
        <w:t xml:space="preserve"> How?</w:t>
      </w:r>
    </w:p>
    <w:p w:rsidR="00675B00" w:rsidRDefault="00675B00" w:rsidP="002E257F">
      <w:pPr>
        <w:pStyle w:val="ListParagraph"/>
        <w:numPr>
          <w:ilvl w:val="0"/>
          <w:numId w:val="27"/>
        </w:numPr>
      </w:pPr>
      <w:r>
        <w:t>Nominate a presenter who will take responsibility for presenting the ideas of the group to the class.</w:t>
      </w:r>
    </w:p>
    <w:p w:rsidR="00675B00" w:rsidRDefault="00222D0B" w:rsidP="00173902">
      <w:pPr>
        <w:pStyle w:val="Heading1"/>
      </w:pPr>
      <w:r>
        <w:rPr>
          <w:rFonts w:cs="Times New Roman"/>
          <w:noProof/>
          <w:lang w:val="en-ZA" w:eastAsia="en-ZA"/>
        </w:rPr>
        <w:pict>
          <v:shape id="Picture 3" o:spid="_x0000_i1028" type="#_x0000_t75" style="width:36pt;height:36pt;visibility:visible">
            <v:imagedata r:id="rId17" o:title=""/>
          </v:shape>
        </w:pict>
      </w:r>
      <w:r w:rsidR="00675B00">
        <w:t xml:space="preserve"> B] Tutorial (Total 2 hours)</w:t>
      </w:r>
    </w:p>
    <w:p w:rsidR="00675B00" w:rsidRPr="00A34C26" w:rsidRDefault="00675B00" w:rsidP="00A34C26">
      <w:pPr>
        <w:rPr>
          <w:rFonts w:cs="Times New Roman"/>
        </w:rPr>
      </w:pPr>
    </w:p>
    <w:p w:rsidR="00675B00" w:rsidRPr="00FF289B" w:rsidRDefault="00675B00" w:rsidP="00FF289B">
      <w:pPr>
        <w:shd w:val="clear" w:color="auto" w:fill="C6D9F1"/>
        <w:rPr>
          <w:rFonts w:cs="Times New Roman"/>
          <w:b/>
          <w:bCs/>
          <w:sz w:val="24"/>
          <w:szCs w:val="24"/>
        </w:rPr>
      </w:pPr>
      <w:r w:rsidRPr="00FF289B">
        <w:rPr>
          <w:b/>
          <w:bCs/>
          <w:sz w:val="24"/>
          <w:szCs w:val="24"/>
        </w:rPr>
        <w:t xml:space="preserve">Notes to </w:t>
      </w:r>
      <w:r w:rsidR="00705BBB">
        <w:rPr>
          <w:b/>
          <w:bCs/>
          <w:sz w:val="24"/>
          <w:szCs w:val="24"/>
        </w:rPr>
        <w:t>Facilitator</w:t>
      </w:r>
    </w:p>
    <w:p w:rsidR="00675B00" w:rsidRDefault="00675B00" w:rsidP="00FF289B">
      <w:pPr>
        <w:shd w:val="clear" w:color="auto" w:fill="C6D9F1"/>
      </w:pPr>
      <w:r w:rsidRPr="00FF289B">
        <w:t>During the Technology Literacy course</w:t>
      </w:r>
      <w:r>
        <w:t>,</w:t>
      </w:r>
      <w:r w:rsidRPr="00FF289B">
        <w:t xml:space="preserve"> </w:t>
      </w:r>
      <w:r w:rsidR="00705BBB">
        <w:t>participants</w:t>
      </w:r>
      <w:r w:rsidRPr="00FF289B">
        <w:t xml:space="preserve"> were introduced to word processing and afforded an opportunity to spend time working through the online activities in order to develop their skills and confidence. In this unit</w:t>
      </w:r>
      <w:r>
        <w:t>,</w:t>
      </w:r>
      <w:r w:rsidRPr="00FF289B">
        <w:t xml:space="preserve"> </w:t>
      </w:r>
      <w:r w:rsidR="00705BBB">
        <w:t>participants</w:t>
      </w:r>
      <w:r w:rsidRPr="00FF289B">
        <w:t xml:space="preserve"> build on the knowledge already developed by considering innovative ways in which a word processor can be used as a resource by learners during the learning process. </w:t>
      </w:r>
      <w:r w:rsidR="00705BBB">
        <w:t>Participants</w:t>
      </w:r>
      <w:r w:rsidRPr="00FF289B">
        <w:t xml:space="preserve"> will be expected to review an example activity and draft a list of issues that should be considered when implementing a classroom activity in which the word processor is used as a resource by learners during the learning process. </w:t>
      </w:r>
      <w:r w:rsidR="00705BBB">
        <w:t>Participants</w:t>
      </w:r>
      <w:r w:rsidRPr="00FF289B">
        <w:t xml:space="preserve"> will need access to a computer with Internet connectivity as they will be expected to spend time online searching for innovative lesson plans and/or classroom activities. The facilitator will need to be on hand to support </w:t>
      </w:r>
      <w:r w:rsidR="00705BBB">
        <w:t>participants</w:t>
      </w:r>
      <w:r w:rsidRPr="00FF289B">
        <w:t xml:space="preserve"> who encounter problems completing the activities. </w:t>
      </w:r>
      <w:r w:rsidR="00705BBB">
        <w:t>Participants</w:t>
      </w:r>
      <w:r w:rsidRPr="00FF289B">
        <w:t xml:space="preserve"> should be encouraged to try and solve problems by working with their peers.</w:t>
      </w:r>
      <w:r>
        <w:t xml:space="preserve"> </w:t>
      </w:r>
    </w:p>
    <w:p w:rsidR="00675B00" w:rsidRDefault="00675B00" w:rsidP="00976E64">
      <w:pPr>
        <w:rPr>
          <w:rFonts w:cs="Times New Roman"/>
        </w:rPr>
      </w:pPr>
    </w:p>
    <w:p w:rsidR="00675B00" w:rsidRDefault="00675B00" w:rsidP="00013158">
      <w:pPr>
        <w:pStyle w:val="Heading2"/>
        <w:rPr>
          <w:rFonts w:cs="Times New Roman"/>
        </w:rPr>
      </w:pPr>
      <w:r>
        <w:t>Using a Word Processor as a Learning Resource</w:t>
      </w:r>
      <w:r>
        <w:rPr>
          <w:rStyle w:val="FootnoteReference"/>
          <w:rFonts w:cs="Times New Roman"/>
        </w:rPr>
        <w:footnoteReference w:id="2"/>
      </w:r>
      <w:r>
        <w:t xml:space="preserve"> </w:t>
      </w:r>
      <w:r w:rsidRPr="00B20DEC">
        <w:rPr>
          <w:b w:val="0"/>
          <w:bCs w:val="0"/>
        </w:rPr>
        <w:t>[</w:t>
      </w:r>
      <w:r w:rsidRPr="009E29E6">
        <w:rPr>
          <w:b w:val="0"/>
          <w:bCs w:val="0"/>
        </w:rPr>
        <w:t>CC</w:t>
      </w:r>
      <w:r>
        <w:rPr>
          <w:b w:val="0"/>
          <w:bCs w:val="0"/>
        </w:rPr>
        <w:t>:</w:t>
      </w:r>
      <w:r w:rsidRPr="009E29E6">
        <w:rPr>
          <w:b w:val="0"/>
          <w:bCs w:val="0"/>
        </w:rPr>
        <w:t xml:space="preserve"> BY-ND</w:t>
      </w:r>
      <w:r w:rsidRPr="00B20DEC">
        <w:rPr>
          <w:b w:val="0"/>
          <w:bCs w:val="0"/>
        </w:rPr>
        <w:t>]</w:t>
      </w:r>
    </w:p>
    <w:p w:rsidR="00675B00" w:rsidRDefault="00675B00" w:rsidP="00C91B31">
      <w:pPr>
        <w:shd w:val="clear" w:color="auto" w:fill="D9D9D9"/>
        <w:rPr>
          <w:rFonts w:cs="Times New Roman"/>
        </w:rPr>
      </w:pPr>
      <w:r w:rsidRPr="00C91B31">
        <w:t>It is important to think about innovative ways in which the word processor can be used as a resource by learners during the learning process. Learners enjoy working with computers, and often tackle quite routine tasks with more enthusiasm if the task is performed using a word processor. Computer literacy is not just about learning what you can do on the word processor. Computer literacy is most effective when the computer is used as a resource for learning.</w:t>
      </w:r>
    </w:p>
    <w:p w:rsidR="00675B00" w:rsidRDefault="00675B00" w:rsidP="00013158">
      <w:pPr>
        <w:rPr>
          <w:rFonts w:cs="Times New Roman"/>
        </w:rPr>
      </w:pPr>
    </w:p>
    <w:p w:rsidR="00675B00" w:rsidRDefault="00675B00" w:rsidP="00D019D4">
      <w:pPr>
        <w:pStyle w:val="Heading2"/>
      </w:pPr>
      <w:r>
        <w:t>Task 1: Creative Writing Activity (1 hour)</w:t>
      </w:r>
    </w:p>
    <w:p w:rsidR="00675B00" w:rsidRDefault="00675B00" w:rsidP="00D019D4">
      <w:pPr>
        <w:pStyle w:val="ListParagraph"/>
        <w:numPr>
          <w:ilvl w:val="0"/>
          <w:numId w:val="30"/>
        </w:numPr>
        <w:rPr>
          <w:rFonts w:cs="Times New Roman"/>
        </w:rPr>
      </w:pPr>
      <w:r>
        <w:t xml:space="preserve">Study the creative writing activity below. This is an example of a </w:t>
      </w:r>
      <w:r w:rsidRPr="00D019D4">
        <w:t>way in which the word processor can be used as a resource by learners during the learning process.</w:t>
      </w:r>
    </w:p>
    <w:p w:rsidR="00675B00" w:rsidRDefault="00675B00">
      <w:pPr>
        <w:jc w:val="left"/>
        <w:rPr>
          <w:rFonts w:cs="Times New Roman"/>
        </w:rPr>
      </w:pPr>
      <w:r>
        <w:rPr>
          <w:rFonts w:cs="Times New Roman"/>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675B00">
        <w:tc>
          <w:tcPr>
            <w:tcW w:w="9576" w:type="dxa"/>
          </w:tcPr>
          <w:p w:rsidR="00675B00" w:rsidRPr="002B04A4" w:rsidRDefault="00675B00" w:rsidP="002B04A4">
            <w:pPr>
              <w:jc w:val="center"/>
              <w:rPr>
                <w:rFonts w:cs="Times New Roman"/>
                <w:b/>
                <w:bCs/>
                <w:i/>
                <w:iCs/>
                <w:sz w:val="20"/>
                <w:szCs w:val="20"/>
              </w:rPr>
            </w:pPr>
            <w:r w:rsidRPr="002B04A4">
              <w:rPr>
                <w:b/>
                <w:bCs/>
                <w:sz w:val="20"/>
                <w:szCs w:val="20"/>
              </w:rPr>
              <w:t>Creative Writing (Example Activity)</w:t>
            </w:r>
          </w:p>
        </w:tc>
      </w:tr>
      <w:tr w:rsidR="00675B00">
        <w:tc>
          <w:tcPr>
            <w:tcW w:w="9576" w:type="dxa"/>
          </w:tcPr>
          <w:p w:rsidR="00675B00" w:rsidRPr="002B04A4" w:rsidRDefault="00675B00" w:rsidP="00D019D4">
            <w:pPr>
              <w:rPr>
                <w:sz w:val="20"/>
                <w:szCs w:val="20"/>
              </w:rPr>
            </w:pPr>
            <w:r w:rsidRPr="002B04A4">
              <w:rPr>
                <w:i/>
                <w:iCs/>
                <w:sz w:val="20"/>
                <w:szCs w:val="20"/>
              </w:rPr>
              <w:t>Preparation</w:t>
            </w:r>
            <w:r w:rsidRPr="002B04A4">
              <w:rPr>
                <w:sz w:val="20"/>
                <w:szCs w:val="20"/>
              </w:rPr>
              <w:t>:</w:t>
            </w:r>
          </w:p>
          <w:p w:rsidR="00675B00" w:rsidRPr="002B04A4" w:rsidRDefault="00675B00" w:rsidP="00974E9A">
            <w:pPr>
              <w:rPr>
                <w:sz w:val="20"/>
                <w:szCs w:val="20"/>
              </w:rPr>
            </w:pPr>
            <w:r w:rsidRPr="002B04A4">
              <w:rPr>
                <w:sz w:val="20"/>
                <w:szCs w:val="20"/>
              </w:rPr>
              <w:t>Find one or more interesting pictures that will encourage debate or creative writing. The picture will be the subject of writing for the lesson. Each small group in the class will write a passage based on the picture.</w:t>
            </w:r>
          </w:p>
        </w:tc>
      </w:tr>
      <w:tr w:rsidR="00675B00">
        <w:tc>
          <w:tcPr>
            <w:tcW w:w="9576" w:type="dxa"/>
          </w:tcPr>
          <w:p w:rsidR="00675B00" w:rsidRPr="002B04A4" w:rsidRDefault="00675B00" w:rsidP="00D019D4">
            <w:pPr>
              <w:rPr>
                <w:i/>
                <w:iCs/>
                <w:sz w:val="20"/>
                <w:szCs w:val="20"/>
              </w:rPr>
            </w:pPr>
            <w:r w:rsidRPr="002B04A4">
              <w:rPr>
                <w:i/>
                <w:iCs/>
                <w:sz w:val="20"/>
                <w:szCs w:val="20"/>
              </w:rPr>
              <w:t>Lesson:</w:t>
            </w:r>
          </w:p>
          <w:p w:rsidR="00675B00" w:rsidRPr="002B04A4" w:rsidRDefault="00675B00" w:rsidP="00FF289B">
            <w:pPr>
              <w:rPr>
                <w:sz w:val="20"/>
                <w:szCs w:val="20"/>
              </w:rPr>
            </w:pPr>
            <w:r w:rsidRPr="002B04A4">
              <w:rPr>
                <w:sz w:val="20"/>
                <w:szCs w:val="20"/>
              </w:rPr>
              <w:t xml:space="preserve">Divide the class into small groups around each word processor. Each group should discuss the picture, and then start writing. The first person in the group starts writing the opening sentence of </w:t>
            </w:r>
            <w:r>
              <w:rPr>
                <w:sz w:val="20"/>
                <w:szCs w:val="20"/>
              </w:rPr>
              <w:t xml:space="preserve">a </w:t>
            </w:r>
            <w:r w:rsidRPr="002B04A4">
              <w:rPr>
                <w:sz w:val="20"/>
                <w:szCs w:val="20"/>
              </w:rPr>
              <w:t>passage. Then, the second person writes the second sentence, the third person writes the third sentence, and so on. All members of the group should watch the screen as the activity proceeds. This is usually a fun activity that leads to a lot of laughter as learners try to follow each other’s thinking, and the story can take many unexpected twists and turns. Encourage them to have fun and be creative. This could continue until five minutes before the lesson time has expired. Afterwards, the passages could be printed and pasted on the wall or sent by e-mail to you, the educator.</w:t>
            </w:r>
          </w:p>
        </w:tc>
      </w:tr>
    </w:tbl>
    <w:p w:rsidR="00675B00" w:rsidRDefault="00675B00" w:rsidP="00013158">
      <w:pPr>
        <w:rPr>
          <w:rFonts w:cs="Times New Roman"/>
        </w:rPr>
      </w:pPr>
    </w:p>
    <w:p w:rsidR="00675B00" w:rsidRDefault="00675B00" w:rsidP="002E257F">
      <w:pPr>
        <w:pStyle w:val="ListParagraph"/>
        <w:numPr>
          <w:ilvl w:val="0"/>
          <w:numId w:val="29"/>
        </w:numPr>
        <w:rPr>
          <w:rFonts w:cs="Times New Roman"/>
        </w:rPr>
      </w:pPr>
      <w:r w:rsidRPr="001F4A34">
        <w:t xml:space="preserve">Consider the successes and </w:t>
      </w:r>
      <w:r>
        <w:t xml:space="preserve">potential </w:t>
      </w:r>
      <w:r w:rsidRPr="001F4A34">
        <w:t>problems of this activity.</w:t>
      </w:r>
    </w:p>
    <w:p w:rsidR="00675B00" w:rsidRDefault="00675B00" w:rsidP="002E257F">
      <w:pPr>
        <w:pStyle w:val="ListParagraph"/>
        <w:numPr>
          <w:ilvl w:val="0"/>
          <w:numId w:val="29"/>
        </w:numPr>
      </w:pPr>
      <w:r>
        <w:t>Write down your thoughts regarding the successes and problems of the activity.</w:t>
      </w:r>
    </w:p>
    <w:p w:rsidR="00675B00" w:rsidRDefault="00675B00" w:rsidP="002E257F">
      <w:pPr>
        <w:pStyle w:val="ListParagraph"/>
        <w:numPr>
          <w:ilvl w:val="0"/>
          <w:numId w:val="29"/>
        </w:numPr>
      </w:pPr>
      <w:r>
        <w:t xml:space="preserve">Draft a list of the issues that should be considered when implementing a classroom activity </w:t>
      </w:r>
      <w:r w:rsidRPr="002E257F">
        <w:t xml:space="preserve">in which the word processor </w:t>
      </w:r>
      <w:r>
        <w:t>is</w:t>
      </w:r>
      <w:r w:rsidRPr="002E257F">
        <w:t xml:space="preserve"> used as a resource by learners during the learning process</w:t>
      </w:r>
      <w:r>
        <w:t>.</w:t>
      </w:r>
    </w:p>
    <w:p w:rsidR="00675B00" w:rsidRDefault="00675B00" w:rsidP="002E257F">
      <w:pPr>
        <w:pStyle w:val="ListParagraph"/>
        <w:numPr>
          <w:ilvl w:val="0"/>
          <w:numId w:val="29"/>
        </w:numPr>
      </w:pPr>
      <w:r>
        <w:t>Save a copy of the list (</w:t>
      </w:r>
      <w:r w:rsidRPr="001A6110">
        <w:t>either on the computer hard drive or on a removable storage device</w:t>
      </w:r>
      <w:r>
        <w:t>).</w:t>
      </w:r>
    </w:p>
    <w:p w:rsidR="00675B00" w:rsidRDefault="00675B00" w:rsidP="00974E9A">
      <w:pPr>
        <w:pStyle w:val="Heading2"/>
        <w:rPr>
          <w:rFonts w:cs="Times New Roman"/>
        </w:rPr>
      </w:pPr>
    </w:p>
    <w:p w:rsidR="00675B00" w:rsidRDefault="00675B00" w:rsidP="00974E9A">
      <w:pPr>
        <w:pStyle w:val="Heading2"/>
      </w:pPr>
      <w:r>
        <w:t>Task 2: Search for Lesson Plans and/or Classroom Activities (1 hour)</w:t>
      </w:r>
    </w:p>
    <w:p w:rsidR="00675B00" w:rsidRDefault="00675B00" w:rsidP="00B467B1">
      <w:pPr>
        <w:pStyle w:val="ListParagraph"/>
        <w:numPr>
          <w:ilvl w:val="0"/>
          <w:numId w:val="31"/>
        </w:numPr>
        <w:rPr>
          <w:rFonts w:cs="Times New Roman"/>
        </w:rPr>
      </w:pPr>
      <w:r>
        <w:t xml:space="preserve">Search the WWW for </w:t>
      </w:r>
      <w:r w:rsidRPr="00974E9A">
        <w:t xml:space="preserve">innovative </w:t>
      </w:r>
      <w:r>
        <w:t>lesson plans and/or classroom activities</w:t>
      </w:r>
      <w:r w:rsidRPr="00974E9A">
        <w:t xml:space="preserve"> in which the word processor can be used as a resource by learners during the learning process.</w:t>
      </w:r>
    </w:p>
    <w:p w:rsidR="00675B00" w:rsidRDefault="00675B00" w:rsidP="00FD5175">
      <w:pPr>
        <w:pStyle w:val="ListParagraph"/>
        <w:numPr>
          <w:ilvl w:val="0"/>
          <w:numId w:val="31"/>
        </w:numPr>
      </w:pPr>
      <w:r>
        <w:t xml:space="preserve">Refer to the list of issues that should be considered when implementing a classroom activity </w:t>
      </w:r>
      <w:r w:rsidRPr="002E257F">
        <w:t xml:space="preserve">in which the word processor </w:t>
      </w:r>
      <w:r>
        <w:t>is</w:t>
      </w:r>
      <w:r w:rsidRPr="002E257F">
        <w:t xml:space="preserve"> used as a resource by learners during the learning process</w:t>
      </w:r>
      <w:r>
        <w:t>.</w:t>
      </w:r>
    </w:p>
    <w:p w:rsidR="00675B00" w:rsidRDefault="00675B00" w:rsidP="00B467B1">
      <w:pPr>
        <w:pStyle w:val="ListParagraph"/>
        <w:numPr>
          <w:ilvl w:val="0"/>
          <w:numId w:val="31"/>
        </w:numPr>
      </w:pPr>
      <w:r>
        <w:t>Summaris</w:t>
      </w:r>
      <w:r w:rsidRPr="00DC3011">
        <w:t xml:space="preserve">e </w:t>
      </w:r>
      <w:r>
        <w:t>the details of the resources that can be found on the websites visited.</w:t>
      </w:r>
    </w:p>
    <w:p w:rsidR="00675B00" w:rsidRDefault="00675B00" w:rsidP="001A6110">
      <w:pPr>
        <w:rPr>
          <w:rFonts w:cs="Times New Roman"/>
        </w:rPr>
      </w:pPr>
    </w:p>
    <w:p w:rsidR="00675B00" w:rsidRDefault="00675B00" w:rsidP="001A6110">
      <w:r>
        <w:t>Tip: Save the resources found (</w:t>
      </w:r>
      <w:r w:rsidRPr="001A6110">
        <w:t>either on the computer hard drive or on a removable storage device</w:t>
      </w:r>
      <w:r>
        <w:t>).</w:t>
      </w:r>
    </w:p>
    <w:p w:rsidR="00675B00" w:rsidRDefault="00675B00">
      <w:pPr>
        <w:jc w:val="left"/>
        <w:rPr>
          <w:rFonts w:cs="Times New Roman"/>
        </w:rPr>
      </w:pPr>
    </w:p>
    <w:p w:rsidR="00675B00" w:rsidRDefault="00222D0B" w:rsidP="00FD5175">
      <w:pPr>
        <w:pStyle w:val="Heading1"/>
      </w:pPr>
      <w:r>
        <w:rPr>
          <w:rFonts w:cs="Times New Roman"/>
          <w:noProof/>
          <w:lang w:val="en-ZA" w:eastAsia="en-ZA"/>
        </w:rPr>
        <w:pict>
          <v:shape id="Picture 19" o:spid="_x0000_i1029" type="#_x0000_t75" style="width:37.5pt;height:30pt;visibility:visible">
            <v:imagedata r:id="rId18" o:title=""/>
          </v:shape>
        </w:pict>
      </w:r>
      <w:r w:rsidR="00675B00">
        <w:t xml:space="preserve"> C] Self Study (Total 90 minutes)</w:t>
      </w:r>
    </w:p>
    <w:p w:rsidR="00675B00" w:rsidRPr="00FF289B" w:rsidRDefault="00675B00" w:rsidP="00FF289B">
      <w:pPr>
        <w:rPr>
          <w:rFonts w:cs="Times New Roman"/>
        </w:rPr>
      </w:pPr>
    </w:p>
    <w:p w:rsidR="00675B00" w:rsidRDefault="00222D0B" w:rsidP="00222D0B">
      <w:pPr>
        <w:jc w:val="left"/>
      </w:pPr>
      <w:r>
        <w:t>During the Technology Literacy</w:t>
      </w:r>
      <w:r>
        <w:t xml:space="preserve"> </w:t>
      </w:r>
      <w:r>
        <w:t>course you were requested to study a curriculum guide and develop a lesson plan that illustrated the way in which an ICT tool or resource could add value to a curriculum activity. The following self-study activity will require you to develop a lesson plan by modifying resources found in the previous activity to address one of the learning outcomes from the IT Technology Curriculum Statements / Guide of your particular country.</w:t>
      </w:r>
    </w:p>
    <w:p w:rsidR="00222D0B" w:rsidRDefault="00222D0B" w:rsidP="00222D0B">
      <w:pPr>
        <w:jc w:val="left"/>
        <w:rPr>
          <w:rFonts w:cs="Times New Roman"/>
          <w:b/>
          <w:bCs/>
        </w:rPr>
      </w:pPr>
    </w:p>
    <w:p w:rsidR="00675B00" w:rsidRPr="00AF36A4" w:rsidRDefault="00675B00">
      <w:pPr>
        <w:jc w:val="left"/>
        <w:rPr>
          <w:b/>
          <w:bCs/>
          <w:sz w:val="24"/>
          <w:szCs w:val="24"/>
        </w:rPr>
      </w:pPr>
      <w:r w:rsidRPr="00AF36A4">
        <w:rPr>
          <w:b/>
          <w:bCs/>
          <w:sz w:val="24"/>
          <w:szCs w:val="24"/>
        </w:rPr>
        <w:t xml:space="preserve">Task 1: </w:t>
      </w:r>
      <w:r w:rsidR="00222D0B">
        <w:rPr>
          <w:b/>
          <w:bCs/>
          <w:sz w:val="24"/>
          <w:szCs w:val="24"/>
        </w:rPr>
        <w:t xml:space="preserve">Modifying a </w:t>
      </w:r>
      <w:r w:rsidRPr="00AF36A4">
        <w:rPr>
          <w:b/>
          <w:bCs/>
          <w:sz w:val="24"/>
          <w:szCs w:val="24"/>
        </w:rPr>
        <w:t>Lesson Plan</w:t>
      </w:r>
    </w:p>
    <w:p w:rsidR="00222D0B" w:rsidRDefault="00222D0B" w:rsidP="00222D0B">
      <w:pPr>
        <w:numPr>
          <w:ilvl w:val="0"/>
          <w:numId w:val="37"/>
        </w:numPr>
      </w:pPr>
      <w:r>
        <w:t xml:space="preserve">Select one of the innovative lesson plans and/or classroom activities found on the www to create a learning activity in which the word processor is used as a resource by learners during the learning process. </w:t>
      </w:r>
    </w:p>
    <w:p w:rsidR="00222D0B" w:rsidRDefault="00222D0B" w:rsidP="00222D0B">
      <w:pPr>
        <w:numPr>
          <w:ilvl w:val="0"/>
          <w:numId w:val="37"/>
        </w:numPr>
      </w:pPr>
      <w:r>
        <w:t xml:space="preserve">Modify/adapt the activity, as required, to ensure that it aligns with one of learning outcomes from the IT Curriculum Statements of your particular country. If you are unable to get a copy of the curriculum statements/guide you can make use of one from another country (Available </w:t>
      </w:r>
      <w:hyperlink r:id="rId19" w:history="1">
        <w:r w:rsidRPr="00222D0B">
          <w:rPr>
            <w:rStyle w:val="Hyperlink"/>
          </w:rPr>
          <w:t>here</w:t>
        </w:r>
      </w:hyperlink>
      <w:r>
        <w:t>).</w:t>
      </w:r>
    </w:p>
    <w:p w:rsidR="00222D0B" w:rsidRPr="00222D0B" w:rsidRDefault="00222D0B" w:rsidP="00222D0B">
      <w:pPr>
        <w:numPr>
          <w:ilvl w:val="0"/>
          <w:numId w:val="37"/>
        </w:numPr>
        <w:rPr>
          <w:rFonts w:cs="Times New Roman"/>
        </w:rPr>
      </w:pPr>
      <w:r>
        <w:t xml:space="preserve">Develop a lesson plan using </w:t>
      </w:r>
      <w:hyperlink r:id="rId20" w:history="1">
        <w:r w:rsidRPr="00222D0B">
          <w:rPr>
            <w:rStyle w:val="Hyperlink"/>
          </w:rPr>
          <w:t>this template</w:t>
        </w:r>
      </w:hyperlink>
      <w:r>
        <w:t xml:space="preserve"> or use the one on page 5</w:t>
      </w:r>
    </w:p>
    <w:p w:rsidR="00675B00" w:rsidRPr="00222D0B" w:rsidRDefault="00222D0B" w:rsidP="00222D0B">
      <w:pPr>
        <w:numPr>
          <w:ilvl w:val="0"/>
          <w:numId w:val="37"/>
        </w:numPr>
        <w:rPr>
          <w:rFonts w:cs="Times New Roman"/>
        </w:rPr>
      </w:pPr>
      <w:r>
        <w:t>Use the 'Learning Objectives' list on the next screen as a guide.</w:t>
      </w:r>
    </w:p>
    <w:p w:rsidR="00222D0B" w:rsidRPr="00222D0B" w:rsidRDefault="00222D0B" w:rsidP="00222D0B">
      <w:pPr>
        <w:numPr>
          <w:ilvl w:val="0"/>
          <w:numId w:val="37"/>
        </w:numPr>
        <w:rPr>
          <w:rFonts w:cs="Times New Roman"/>
        </w:rPr>
      </w:pPr>
      <w:r>
        <w:t>Print out a copy of your modified plan</w:t>
      </w:r>
    </w:p>
    <w:p w:rsidR="00222D0B" w:rsidRPr="00222D0B" w:rsidRDefault="00222D0B" w:rsidP="00222D0B">
      <w:pPr>
        <w:numPr>
          <w:ilvl w:val="0"/>
          <w:numId w:val="37"/>
        </w:numPr>
        <w:rPr>
          <w:rFonts w:cs="Times New Roman"/>
        </w:rPr>
      </w:pPr>
    </w:p>
    <w:p w:rsidR="00675B00" w:rsidRDefault="00675B00" w:rsidP="001B2FEE">
      <w:pPr>
        <w:jc w:val="left"/>
        <w:rPr>
          <w:rFonts w:cs="Times New Roman"/>
          <w:b/>
          <w:bCs/>
          <w:i/>
          <w:iCs/>
        </w:rPr>
      </w:pPr>
    </w:p>
    <w:p w:rsidR="00675B00" w:rsidRDefault="00675B00" w:rsidP="001B2FEE">
      <w:pPr>
        <w:jc w:val="left"/>
        <w:rPr>
          <w:b/>
          <w:bCs/>
          <w:i/>
          <w:iCs/>
        </w:rPr>
      </w:pPr>
      <w:r w:rsidRPr="001B2FEE">
        <w:rPr>
          <w:b/>
          <w:bCs/>
          <w:i/>
          <w:iCs/>
        </w:rPr>
        <w:t>Learning Objectives</w:t>
      </w:r>
      <w:r w:rsidR="00222D0B">
        <w:rPr>
          <w:b/>
          <w:bCs/>
          <w:i/>
          <w:iCs/>
        </w:rPr>
        <w:t xml:space="preserve"> List</w:t>
      </w:r>
    </w:p>
    <w:p w:rsidR="00222D0B" w:rsidRPr="001B2FEE" w:rsidRDefault="00222D0B" w:rsidP="001B2FEE">
      <w:pPr>
        <w:jc w:val="left"/>
        <w:rPr>
          <w:b/>
          <w:bCs/>
          <w:i/>
          <w:iCs/>
        </w:rPr>
      </w:pPr>
    </w:p>
    <w:p w:rsidR="00675B00" w:rsidRPr="00FB521E" w:rsidRDefault="00675B00" w:rsidP="00FB521E">
      <w:pPr>
        <w:jc w:val="left"/>
        <w:rPr>
          <w:rFonts w:cs="Times New Roman"/>
          <w:i/>
          <w:iCs/>
        </w:rPr>
      </w:pPr>
      <w:r w:rsidRPr="001B2FEE">
        <w:rPr>
          <w:i/>
          <w:iCs/>
        </w:rPr>
        <w:t>Skills:</w:t>
      </w:r>
      <w:r w:rsidRPr="001B2FEE">
        <w:rPr>
          <w:i/>
          <w:iCs/>
        </w:rPr>
        <w:tab/>
      </w:r>
      <w:r>
        <w:rPr>
          <w:rFonts w:cs="Times New Roman"/>
          <w:i/>
          <w:iCs/>
        </w:rPr>
        <w:tab/>
      </w:r>
      <w:r>
        <w:rPr>
          <w:rFonts w:cs="Times New Roman"/>
          <w:i/>
          <w:iCs/>
        </w:rPr>
        <w:tab/>
      </w:r>
      <w:r w:rsidRPr="00FB521E">
        <w:rPr>
          <w:i/>
          <w:iCs/>
        </w:rPr>
        <w:t>Use advanced</w:t>
      </w:r>
      <w:r>
        <w:rPr>
          <w:i/>
          <w:iCs/>
        </w:rPr>
        <w:t xml:space="preserve"> </w:t>
      </w:r>
      <w:r w:rsidRPr="00FB521E">
        <w:rPr>
          <w:i/>
          <w:iCs/>
        </w:rPr>
        <w:t>formatting</w:t>
      </w:r>
      <w:r>
        <w:rPr>
          <w:i/>
          <w:iCs/>
        </w:rPr>
        <w:t xml:space="preserve"> features:</w:t>
      </w:r>
    </w:p>
    <w:p w:rsidR="00675B00" w:rsidRDefault="00675B00" w:rsidP="00FB521E">
      <w:pPr>
        <w:pStyle w:val="ListParagraph"/>
        <w:numPr>
          <w:ilvl w:val="0"/>
          <w:numId w:val="35"/>
        </w:numPr>
        <w:jc w:val="left"/>
        <w:rPr>
          <w:rFonts w:cs="Times New Roman"/>
          <w:i/>
          <w:iCs/>
        </w:rPr>
      </w:pPr>
      <w:r w:rsidRPr="00FB521E">
        <w:rPr>
          <w:i/>
          <w:iCs/>
        </w:rPr>
        <w:t>Lists</w:t>
      </w:r>
    </w:p>
    <w:p w:rsidR="00675B00" w:rsidRDefault="00675B00" w:rsidP="00FB521E">
      <w:pPr>
        <w:pStyle w:val="ListParagraph"/>
        <w:numPr>
          <w:ilvl w:val="0"/>
          <w:numId w:val="35"/>
        </w:numPr>
        <w:jc w:val="left"/>
        <w:rPr>
          <w:rFonts w:cs="Times New Roman"/>
          <w:i/>
          <w:iCs/>
        </w:rPr>
      </w:pPr>
      <w:r w:rsidRPr="00FB521E">
        <w:rPr>
          <w:i/>
          <w:iCs/>
        </w:rPr>
        <w:t>Fonts</w:t>
      </w:r>
    </w:p>
    <w:p w:rsidR="00675B00" w:rsidRDefault="00675B00" w:rsidP="00FB521E">
      <w:pPr>
        <w:pStyle w:val="ListParagraph"/>
        <w:numPr>
          <w:ilvl w:val="0"/>
          <w:numId w:val="35"/>
        </w:numPr>
        <w:jc w:val="left"/>
        <w:rPr>
          <w:rFonts w:cs="Times New Roman"/>
          <w:i/>
          <w:iCs/>
        </w:rPr>
      </w:pPr>
      <w:r w:rsidRPr="00FB521E">
        <w:rPr>
          <w:i/>
          <w:iCs/>
        </w:rPr>
        <w:t>Tables</w:t>
      </w:r>
    </w:p>
    <w:p w:rsidR="00675B00" w:rsidRDefault="00675B00" w:rsidP="00FB521E">
      <w:pPr>
        <w:pStyle w:val="ListParagraph"/>
        <w:numPr>
          <w:ilvl w:val="0"/>
          <w:numId w:val="35"/>
        </w:numPr>
        <w:jc w:val="left"/>
        <w:rPr>
          <w:rFonts w:cs="Times New Roman"/>
          <w:i/>
          <w:iCs/>
        </w:rPr>
      </w:pPr>
      <w:r w:rsidRPr="00FB521E">
        <w:rPr>
          <w:i/>
          <w:iCs/>
        </w:rPr>
        <w:t xml:space="preserve">Borders </w:t>
      </w:r>
    </w:p>
    <w:p w:rsidR="00675B00" w:rsidRPr="00FB521E" w:rsidRDefault="00675B00" w:rsidP="00FB521E">
      <w:pPr>
        <w:pStyle w:val="ListParagraph"/>
        <w:numPr>
          <w:ilvl w:val="0"/>
          <w:numId w:val="35"/>
        </w:numPr>
        <w:jc w:val="left"/>
        <w:rPr>
          <w:i/>
          <w:iCs/>
        </w:rPr>
      </w:pPr>
      <w:r w:rsidRPr="00FB521E">
        <w:rPr>
          <w:i/>
          <w:iCs/>
        </w:rPr>
        <w:t>Shading</w:t>
      </w:r>
    </w:p>
    <w:p w:rsidR="00675B00" w:rsidRDefault="00675B00" w:rsidP="00FB521E">
      <w:pPr>
        <w:ind w:left="2160" w:hanging="2160"/>
        <w:jc w:val="left"/>
        <w:rPr>
          <w:rFonts w:cs="Times New Roman"/>
          <w:i/>
          <w:iCs/>
        </w:rPr>
      </w:pPr>
      <w:r w:rsidRPr="001B2FEE">
        <w:rPr>
          <w:i/>
          <w:iCs/>
        </w:rPr>
        <w:t>Knowledge:</w:t>
      </w:r>
    </w:p>
    <w:p w:rsidR="00675B00" w:rsidRDefault="00675B00" w:rsidP="00FB521E">
      <w:pPr>
        <w:pStyle w:val="ListParagraph"/>
        <w:numPr>
          <w:ilvl w:val="0"/>
          <w:numId w:val="36"/>
        </w:numPr>
        <w:jc w:val="left"/>
        <w:rPr>
          <w:rFonts w:cs="Times New Roman"/>
          <w:i/>
          <w:iCs/>
        </w:rPr>
      </w:pPr>
      <w:r w:rsidRPr="00FB521E">
        <w:rPr>
          <w:i/>
          <w:iCs/>
        </w:rPr>
        <w:t>Text to be formatted within a given document must first be selected (highlighted).</w:t>
      </w:r>
    </w:p>
    <w:p w:rsidR="00675B00" w:rsidRDefault="00675B00" w:rsidP="00FB521E">
      <w:pPr>
        <w:pStyle w:val="ListParagraph"/>
        <w:numPr>
          <w:ilvl w:val="0"/>
          <w:numId w:val="36"/>
        </w:numPr>
        <w:jc w:val="left"/>
        <w:rPr>
          <w:rFonts w:cs="Times New Roman"/>
          <w:i/>
          <w:iCs/>
        </w:rPr>
      </w:pPr>
      <w:r w:rsidRPr="00FB521E">
        <w:rPr>
          <w:i/>
          <w:iCs/>
        </w:rPr>
        <w:t>Bullets are used to stress important points.</w:t>
      </w:r>
    </w:p>
    <w:p w:rsidR="00675B00" w:rsidRDefault="00675B00" w:rsidP="00FB521E">
      <w:pPr>
        <w:pStyle w:val="ListParagraph"/>
        <w:numPr>
          <w:ilvl w:val="0"/>
          <w:numId w:val="36"/>
        </w:numPr>
        <w:jc w:val="left"/>
        <w:rPr>
          <w:rFonts w:cs="Times New Roman"/>
          <w:i/>
          <w:iCs/>
        </w:rPr>
      </w:pPr>
      <w:r w:rsidRPr="00FB521E">
        <w:rPr>
          <w:i/>
          <w:iCs/>
        </w:rPr>
        <w:t>Numbering is used for itemising.</w:t>
      </w:r>
    </w:p>
    <w:p w:rsidR="00675B00" w:rsidRDefault="00675B00" w:rsidP="00FB521E">
      <w:pPr>
        <w:pStyle w:val="ListParagraph"/>
        <w:numPr>
          <w:ilvl w:val="0"/>
          <w:numId w:val="36"/>
        </w:numPr>
        <w:jc w:val="left"/>
        <w:rPr>
          <w:rFonts w:cs="Times New Roman"/>
          <w:i/>
          <w:iCs/>
        </w:rPr>
      </w:pPr>
      <w:r w:rsidRPr="00FB521E">
        <w:rPr>
          <w:i/>
          <w:iCs/>
        </w:rPr>
        <w:t>T</w:t>
      </w:r>
      <w:r>
        <w:rPr>
          <w:i/>
          <w:iCs/>
        </w:rPr>
        <w:t>ables can be inserted to organis</w:t>
      </w:r>
      <w:r w:rsidRPr="00FB521E">
        <w:rPr>
          <w:i/>
          <w:iCs/>
        </w:rPr>
        <w:t>e information and data on a page.</w:t>
      </w:r>
    </w:p>
    <w:p w:rsidR="00675B00" w:rsidRPr="00FB521E" w:rsidRDefault="00675B00" w:rsidP="00FB521E">
      <w:pPr>
        <w:pStyle w:val="ListParagraph"/>
        <w:numPr>
          <w:ilvl w:val="0"/>
          <w:numId w:val="36"/>
        </w:numPr>
        <w:jc w:val="left"/>
        <w:rPr>
          <w:i/>
          <w:iCs/>
        </w:rPr>
      </w:pPr>
      <w:r w:rsidRPr="00FB521E">
        <w:rPr>
          <w:i/>
          <w:iCs/>
        </w:rPr>
        <w:t>Borders and shading can be used to enhance or highlight a particular word,</w:t>
      </w:r>
    </w:p>
    <w:p w:rsidR="00675B00" w:rsidRPr="001B2FEE" w:rsidRDefault="00675B00" w:rsidP="00FB521E">
      <w:pPr>
        <w:ind w:left="1800" w:firstLine="720"/>
        <w:jc w:val="left"/>
        <w:rPr>
          <w:rFonts w:cs="Times New Roman"/>
          <w:i/>
          <w:iCs/>
        </w:rPr>
      </w:pPr>
      <w:r w:rsidRPr="00FB521E">
        <w:rPr>
          <w:i/>
          <w:iCs/>
        </w:rPr>
        <w:t>thought or idea.</w:t>
      </w:r>
    </w:p>
    <w:p w:rsidR="00675B00" w:rsidRPr="00FB521E" w:rsidRDefault="00675B00" w:rsidP="00FB521E">
      <w:pPr>
        <w:ind w:left="2160" w:hanging="2160"/>
        <w:jc w:val="left"/>
        <w:rPr>
          <w:i/>
          <w:iCs/>
        </w:rPr>
      </w:pPr>
      <w:r w:rsidRPr="001B2FEE">
        <w:rPr>
          <w:i/>
          <w:iCs/>
        </w:rPr>
        <w:t>Understanding:</w:t>
      </w:r>
      <w:r>
        <w:rPr>
          <w:rFonts w:cs="Times New Roman"/>
          <w:i/>
          <w:iCs/>
        </w:rPr>
        <w:tab/>
      </w:r>
      <w:r w:rsidRPr="00FB521E">
        <w:rPr>
          <w:i/>
          <w:iCs/>
        </w:rPr>
        <w:t>The type and</w:t>
      </w:r>
      <w:r>
        <w:rPr>
          <w:i/>
          <w:iCs/>
        </w:rPr>
        <w:t xml:space="preserve"> </w:t>
      </w:r>
      <w:r w:rsidRPr="00FB521E">
        <w:rPr>
          <w:i/>
          <w:iCs/>
        </w:rPr>
        <w:t>audience of the</w:t>
      </w:r>
      <w:r>
        <w:rPr>
          <w:i/>
          <w:iCs/>
        </w:rPr>
        <w:t xml:space="preserve"> </w:t>
      </w:r>
      <w:r w:rsidRPr="00FB521E">
        <w:rPr>
          <w:i/>
          <w:iCs/>
        </w:rPr>
        <w:t>document must be</w:t>
      </w:r>
      <w:r>
        <w:rPr>
          <w:i/>
          <w:iCs/>
        </w:rPr>
        <w:t xml:space="preserve"> </w:t>
      </w:r>
      <w:r w:rsidRPr="00FB521E">
        <w:rPr>
          <w:i/>
          <w:iCs/>
        </w:rPr>
        <w:t>taken into</w:t>
      </w:r>
      <w:r>
        <w:rPr>
          <w:i/>
          <w:iCs/>
        </w:rPr>
        <w:t xml:space="preserve"> </w:t>
      </w:r>
      <w:r w:rsidRPr="00FB521E">
        <w:rPr>
          <w:i/>
          <w:iCs/>
        </w:rPr>
        <w:t>consideration when</w:t>
      </w:r>
    </w:p>
    <w:p w:rsidR="00675B00" w:rsidRPr="001B2FEE" w:rsidRDefault="00675B00" w:rsidP="00FB521E">
      <w:pPr>
        <w:ind w:left="2160"/>
        <w:jc w:val="left"/>
        <w:rPr>
          <w:rFonts w:cs="Times New Roman"/>
          <w:i/>
          <w:iCs/>
        </w:rPr>
      </w:pPr>
      <w:r w:rsidRPr="00FB521E">
        <w:rPr>
          <w:i/>
          <w:iCs/>
        </w:rPr>
        <w:t>choosing various</w:t>
      </w:r>
      <w:r>
        <w:rPr>
          <w:i/>
          <w:iCs/>
        </w:rPr>
        <w:t xml:space="preserve"> </w:t>
      </w:r>
      <w:r w:rsidRPr="00FB521E">
        <w:rPr>
          <w:i/>
          <w:iCs/>
        </w:rPr>
        <w:t>formatting features.</w:t>
      </w:r>
    </w:p>
    <w:p w:rsidR="00675B00" w:rsidRPr="00FB521E" w:rsidRDefault="00675B00" w:rsidP="00FB521E">
      <w:pPr>
        <w:jc w:val="left"/>
        <w:rPr>
          <w:i/>
          <w:iCs/>
        </w:rPr>
      </w:pPr>
      <w:r w:rsidRPr="001B2FEE">
        <w:rPr>
          <w:i/>
          <w:iCs/>
        </w:rPr>
        <w:t>Attitude</w:t>
      </w:r>
      <w:r>
        <w:rPr>
          <w:i/>
          <w:iCs/>
        </w:rPr>
        <w:t>:</w:t>
      </w:r>
      <w:r>
        <w:rPr>
          <w:i/>
          <w:iCs/>
        </w:rPr>
        <w:tab/>
      </w:r>
      <w:r>
        <w:rPr>
          <w:i/>
          <w:iCs/>
        </w:rPr>
        <w:tab/>
      </w:r>
      <w:r w:rsidRPr="00FB521E">
        <w:rPr>
          <w:i/>
          <w:iCs/>
        </w:rPr>
        <w:t>Willingness to</w:t>
      </w:r>
      <w:r>
        <w:rPr>
          <w:i/>
          <w:iCs/>
        </w:rPr>
        <w:t xml:space="preserve"> </w:t>
      </w:r>
      <w:r w:rsidRPr="00FB521E">
        <w:rPr>
          <w:i/>
          <w:iCs/>
        </w:rPr>
        <w:t>exert time and</w:t>
      </w:r>
      <w:r>
        <w:rPr>
          <w:i/>
          <w:iCs/>
        </w:rPr>
        <w:t xml:space="preserve"> </w:t>
      </w:r>
      <w:r w:rsidRPr="00FB521E">
        <w:rPr>
          <w:i/>
          <w:iCs/>
        </w:rPr>
        <w:t>effort to use all</w:t>
      </w:r>
      <w:r>
        <w:rPr>
          <w:i/>
          <w:iCs/>
        </w:rPr>
        <w:t xml:space="preserve"> </w:t>
      </w:r>
      <w:r w:rsidRPr="00FB521E">
        <w:rPr>
          <w:i/>
          <w:iCs/>
        </w:rPr>
        <w:t>available</w:t>
      </w:r>
      <w:r>
        <w:rPr>
          <w:i/>
          <w:iCs/>
        </w:rPr>
        <w:t xml:space="preserve"> </w:t>
      </w:r>
      <w:r w:rsidRPr="00FB521E">
        <w:rPr>
          <w:i/>
          <w:iCs/>
        </w:rPr>
        <w:t>formatting</w:t>
      </w:r>
      <w:r>
        <w:rPr>
          <w:i/>
          <w:iCs/>
        </w:rPr>
        <w:t xml:space="preserve"> </w:t>
      </w:r>
      <w:r w:rsidRPr="00FB521E">
        <w:rPr>
          <w:i/>
          <w:iCs/>
        </w:rPr>
        <w:t>features to</w:t>
      </w:r>
    </w:p>
    <w:p w:rsidR="00675B00" w:rsidRDefault="00675B00" w:rsidP="00FB521E">
      <w:pPr>
        <w:ind w:left="1440" w:firstLine="720"/>
        <w:jc w:val="left"/>
        <w:rPr>
          <w:rFonts w:cs="Times New Roman"/>
          <w:i/>
          <w:iCs/>
        </w:rPr>
      </w:pPr>
      <w:r w:rsidRPr="00FB521E">
        <w:rPr>
          <w:i/>
          <w:iCs/>
        </w:rPr>
        <w:t>improve the</w:t>
      </w:r>
      <w:r>
        <w:rPr>
          <w:i/>
          <w:iCs/>
        </w:rPr>
        <w:t xml:space="preserve"> </w:t>
      </w:r>
      <w:r w:rsidRPr="00FB521E">
        <w:rPr>
          <w:i/>
          <w:iCs/>
        </w:rPr>
        <w:t>look, readability</w:t>
      </w:r>
      <w:r>
        <w:rPr>
          <w:i/>
          <w:iCs/>
        </w:rPr>
        <w:t xml:space="preserve"> </w:t>
      </w:r>
      <w:r w:rsidRPr="00FB521E">
        <w:rPr>
          <w:i/>
          <w:iCs/>
        </w:rPr>
        <w:t>and appeal of a</w:t>
      </w:r>
      <w:r>
        <w:rPr>
          <w:i/>
          <w:iCs/>
        </w:rPr>
        <w:t xml:space="preserve"> </w:t>
      </w:r>
      <w:r w:rsidRPr="00FB521E">
        <w:rPr>
          <w:i/>
          <w:iCs/>
        </w:rPr>
        <w:t>doc</w:t>
      </w:r>
      <w:bookmarkStart w:id="0" w:name="_GoBack"/>
      <w:bookmarkEnd w:id="0"/>
      <w:r w:rsidRPr="00FB521E">
        <w:rPr>
          <w:i/>
          <w:iCs/>
        </w:rPr>
        <w:t>ument.</w:t>
      </w:r>
    </w:p>
    <w:p w:rsidR="00675B00" w:rsidRDefault="00675B00">
      <w:pPr>
        <w:jc w:val="left"/>
        <w:rPr>
          <w:rFonts w:cs="Times New Roman"/>
          <w:i/>
          <w:iCs/>
        </w:rPr>
      </w:pPr>
    </w:p>
    <w:p w:rsidR="00675B00" w:rsidRDefault="00675B00" w:rsidP="00FF289B">
      <w:pPr>
        <w:pStyle w:val="ListParagraph"/>
        <w:ind w:left="360"/>
        <w:jc w:val="left"/>
        <w:rPr>
          <w:rFonts w:cs="Times New Roman"/>
          <w:color w:val="aut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215"/>
      </w:tblGrid>
      <w:tr w:rsidR="00675B00" w:rsidRPr="00B20DEE">
        <w:tc>
          <w:tcPr>
            <w:tcW w:w="9576" w:type="dxa"/>
            <w:gridSpan w:val="2"/>
            <w:shd w:val="pct5" w:color="auto" w:fill="auto"/>
          </w:tcPr>
          <w:p w:rsidR="00675B00" w:rsidRPr="00B20DEE" w:rsidRDefault="00675B00" w:rsidP="008E3D74">
            <w:pPr>
              <w:pStyle w:val="Heading2"/>
              <w:jc w:val="center"/>
            </w:pPr>
            <w:r w:rsidRPr="00B20DEE">
              <w:t>Lesson Plan</w:t>
            </w:r>
            <w:r w:rsidR="00222D0B">
              <w:t xml:space="preserve"> Template</w:t>
            </w:r>
          </w:p>
        </w:tc>
      </w:tr>
      <w:tr w:rsidR="00675B00" w:rsidRPr="009A307A">
        <w:tc>
          <w:tcPr>
            <w:tcW w:w="4361" w:type="dxa"/>
          </w:tcPr>
          <w:p w:rsidR="00675B00" w:rsidRPr="00B20DEE" w:rsidRDefault="00675B00" w:rsidP="008E3D74">
            <w:r w:rsidRPr="00B20DEE">
              <w:t>Level (Primary/Secondary):</w:t>
            </w:r>
          </w:p>
        </w:tc>
        <w:tc>
          <w:tcPr>
            <w:tcW w:w="5215" w:type="dxa"/>
          </w:tcPr>
          <w:p w:rsidR="00675B00" w:rsidRPr="00541416" w:rsidRDefault="00675B00" w:rsidP="008E3D74">
            <w:pPr>
              <w:rPr>
                <w:rFonts w:cs="Times New Roman"/>
              </w:rPr>
            </w:pPr>
          </w:p>
        </w:tc>
      </w:tr>
      <w:tr w:rsidR="00675B00" w:rsidRPr="00B20DEE">
        <w:tc>
          <w:tcPr>
            <w:tcW w:w="4361" w:type="dxa"/>
          </w:tcPr>
          <w:p w:rsidR="00675B00" w:rsidRPr="00B20DEE" w:rsidRDefault="00675B00" w:rsidP="008E3D74">
            <w:r w:rsidRPr="00B20DEE">
              <w:t>Grade:</w:t>
            </w:r>
            <w:r w:rsidRPr="00B20DEE">
              <w:tab/>
            </w:r>
          </w:p>
        </w:tc>
        <w:tc>
          <w:tcPr>
            <w:tcW w:w="5215" w:type="dxa"/>
          </w:tcPr>
          <w:p w:rsidR="00675B00" w:rsidRPr="00B20DEE" w:rsidRDefault="00675B00" w:rsidP="008E3D74"/>
        </w:tc>
      </w:tr>
      <w:tr w:rsidR="00675B00" w:rsidRPr="009A307A">
        <w:tc>
          <w:tcPr>
            <w:tcW w:w="4361" w:type="dxa"/>
          </w:tcPr>
          <w:p w:rsidR="00675B00" w:rsidRPr="00B20DEE" w:rsidRDefault="00675B00" w:rsidP="008E3D74">
            <w:r w:rsidRPr="00B20DEE">
              <w:t>Subject:</w:t>
            </w:r>
            <w:r w:rsidRPr="00B20DEE">
              <w:tab/>
            </w:r>
          </w:p>
        </w:tc>
        <w:tc>
          <w:tcPr>
            <w:tcW w:w="5215" w:type="dxa"/>
          </w:tcPr>
          <w:p w:rsidR="00675B00" w:rsidRPr="00541416" w:rsidRDefault="00675B00" w:rsidP="00541416">
            <w:pPr>
              <w:ind w:firstLine="720"/>
              <w:rPr>
                <w:rFonts w:cs="Times New Roman"/>
              </w:rPr>
            </w:pPr>
          </w:p>
        </w:tc>
      </w:tr>
      <w:tr w:rsidR="00675B00" w:rsidRPr="00B20DEE">
        <w:tc>
          <w:tcPr>
            <w:tcW w:w="4361" w:type="dxa"/>
          </w:tcPr>
          <w:p w:rsidR="00675B00" w:rsidRPr="00B20DEE" w:rsidRDefault="00675B00" w:rsidP="008E3D74">
            <w:r w:rsidRPr="00B20DEE">
              <w:t>Topic:</w:t>
            </w:r>
          </w:p>
        </w:tc>
        <w:tc>
          <w:tcPr>
            <w:tcW w:w="5215" w:type="dxa"/>
          </w:tcPr>
          <w:p w:rsidR="00675B00" w:rsidRPr="00B20DEE" w:rsidRDefault="00675B00" w:rsidP="008E3D74"/>
        </w:tc>
      </w:tr>
      <w:tr w:rsidR="00675B00" w:rsidRPr="00B20DEE">
        <w:trPr>
          <w:trHeight w:val="319"/>
        </w:trPr>
        <w:tc>
          <w:tcPr>
            <w:tcW w:w="9576" w:type="dxa"/>
            <w:gridSpan w:val="2"/>
          </w:tcPr>
          <w:p w:rsidR="00675B00" w:rsidRPr="00B20DEE" w:rsidRDefault="00675B00" w:rsidP="008E3D74">
            <w:pPr>
              <w:jc w:val="left"/>
            </w:pPr>
            <w:r w:rsidRPr="00B20DEE">
              <w:t>Objective:</w:t>
            </w:r>
          </w:p>
        </w:tc>
      </w:tr>
      <w:tr w:rsidR="00675B00" w:rsidRPr="00B20DEE">
        <w:trPr>
          <w:trHeight w:val="535"/>
        </w:trPr>
        <w:tc>
          <w:tcPr>
            <w:tcW w:w="4361" w:type="dxa"/>
          </w:tcPr>
          <w:p w:rsidR="00675B00" w:rsidRPr="00B20DEE" w:rsidRDefault="00675B00" w:rsidP="00541416">
            <w:pPr>
              <w:pStyle w:val="ListParagraph"/>
              <w:numPr>
                <w:ilvl w:val="0"/>
                <w:numId w:val="23"/>
              </w:numPr>
              <w:rPr>
                <w:i/>
                <w:iCs/>
              </w:rPr>
            </w:pPr>
            <w:r w:rsidRPr="00B20DEE">
              <w:rPr>
                <w:i/>
                <w:iCs/>
              </w:rPr>
              <w:t>Skills:</w:t>
            </w:r>
          </w:p>
        </w:tc>
        <w:tc>
          <w:tcPr>
            <w:tcW w:w="5215" w:type="dxa"/>
          </w:tcPr>
          <w:p w:rsidR="00675B00" w:rsidRPr="00B20DEE" w:rsidRDefault="00675B00" w:rsidP="008E3D74">
            <w:pPr>
              <w:rPr>
                <w:rFonts w:cs="Times New Roman"/>
              </w:rPr>
            </w:pPr>
          </w:p>
        </w:tc>
      </w:tr>
      <w:tr w:rsidR="00675B00" w:rsidRPr="00B20DEE">
        <w:trPr>
          <w:trHeight w:val="535"/>
        </w:trPr>
        <w:tc>
          <w:tcPr>
            <w:tcW w:w="4361" w:type="dxa"/>
          </w:tcPr>
          <w:p w:rsidR="00675B00" w:rsidRPr="00B20DEE" w:rsidRDefault="00675B00" w:rsidP="00541416">
            <w:pPr>
              <w:pStyle w:val="ListParagraph"/>
              <w:numPr>
                <w:ilvl w:val="0"/>
                <w:numId w:val="23"/>
              </w:numPr>
              <w:rPr>
                <w:i/>
                <w:iCs/>
              </w:rPr>
            </w:pPr>
            <w:r w:rsidRPr="00B20DEE">
              <w:rPr>
                <w:i/>
                <w:iCs/>
              </w:rPr>
              <w:t>Knowledge:</w:t>
            </w:r>
          </w:p>
          <w:p w:rsidR="00675B00" w:rsidRPr="00B20DEE" w:rsidRDefault="00675B00" w:rsidP="008E3D74">
            <w:pPr>
              <w:rPr>
                <w:rFonts w:cs="Times New Roman"/>
                <w:i/>
                <w:iCs/>
              </w:rPr>
            </w:pPr>
          </w:p>
        </w:tc>
        <w:tc>
          <w:tcPr>
            <w:tcW w:w="5215" w:type="dxa"/>
          </w:tcPr>
          <w:p w:rsidR="00675B00" w:rsidRPr="00B20DEE" w:rsidRDefault="00675B00" w:rsidP="008E3D74">
            <w:pPr>
              <w:rPr>
                <w:rFonts w:cs="Times New Roman"/>
              </w:rPr>
            </w:pPr>
          </w:p>
        </w:tc>
      </w:tr>
      <w:tr w:rsidR="00675B00" w:rsidRPr="00B20DEE">
        <w:trPr>
          <w:trHeight w:val="535"/>
        </w:trPr>
        <w:tc>
          <w:tcPr>
            <w:tcW w:w="4361" w:type="dxa"/>
          </w:tcPr>
          <w:p w:rsidR="00675B00" w:rsidRPr="00B20DEE" w:rsidRDefault="00675B00" w:rsidP="00541416">
            <w:pPr>
              <w:pStyle w:val="ListParagraph"/>
              <w:numPr>
                <w:ilvl w:val="0"/>
                <w:numId w:val="23"/>
              </w:numPr>
              <w:rPr>
                <w:i/>
                <w:iCs/>
              </w:rPr>
            </w:pPr>
            <w:r w:rsidRPr="00B20DEE">
              <w:rPr>
                <w:i/>
                <w:iCs/>
              </w:rPr>
              <w:t>Attitude:</w:t>
            </w:r>
          </w:p>
        </w:tc>
        <w:tc>
          <w:tcPr>
            <w:tcW w:w="5215" w:type="dxa"/>
          </w:tcPr>
          <w:p w:rsidR="00675B00" w:rsidRPr="00B20DEE" w:rsidRDefault="00675B00" w:rsidP="008E3D74">
            <w:pPr>
              <w:rPr>
                <w:rFonts w:cs="Times New Roman"/>
              </w:rPr>
            </w:pPr>
          </w:p>
        </w:tc>
      </w:tr>
      <w:tr w:rsidR="00675B00" w:rsidRPr="00B20DEE">
        <w:tc>
          <w:tcPr>
            <w:tcW w:w="4361" w:type="dxa"/>
          </w:tcPr>
          <w:p w:rsidR="00675B00" w:rsidRPr="00B20DEE" w:rsidRDefault="00675B00" w:rsidP="008E3D74">
            <w:pPr>
              <w:jc w:val="left"/>
              <w:rPr>
                <w:rFonts w:cs="Times New Roman"/>
              </w:rPr>
            </w:pPr>
            <w:r>
              <w:t>Content:</w:t>
            </w:r>
          </w:p>
        </w:tc>
        <w:tc>
          <w:tcPr>
            <w:tcW w:w="5215" w:type="dxa"/>
          </w:tcPr>
          <w:p w:rsidR="00675B00" w:rsidRPr="00B20DEE" w:rsidRDefault="00675B00" w:rsidP="008E3D74">
            <w:pPr>
              <w:rPr>
                <w:rFonts w:cs="Times New Roman"/>
              </w:rPr>
            </w:pPr>
          </w:p>
        </w:tc>
      </w:tr>
      <w:tr w:rsidR="00675B00" w:rsidRPr="00B20DEE">
        <w:tc>
          <w:tcPr>
            <w:tcW w:w="4361" w:type="dxa"/>
          </w:tcPr>
          <w:p w:rsidR="00675B00" w:rsidRPr="00B20DEE" w:rsidRDefault="00675B00" w:rsidP="008E3D74">
            <w:pPr>
              <w:jc w:val="left"/>
            </w:pPr>
            <w:r w:rsidRPr="00B20DEE">
              <w:t>Description of Activities (Methods/Strategies</w:t>
            </w:r>
            <w:r>
              <w:t>/Materials</w:t>
            </w:r>
            <w:r w:rsidRPr="00B20DEE">
              <w:t>):</w:t>
            </w:r>
          </w:p>
        </w:tc>
        <w:tc>
          <w:tcPr>
            <w:tcW w:w="5215" w:type="dxa"/>
          </w:tcPr>
          <w:p w:rsidR="00675B00" w:rsidRPr="00B20DEE" w:rsidRDefault="00675B00" w:rsidP="008E3D74">
            <w:pPr>
              <w:rPr>
                <w:rFonts w:cs="Times New Roman"/>
              </w:rPr>
            </w:pPr>
          </w:p>
        </w:tc>
      </w:tr>
      <w:tr w:rsidR="00675B00" w:rsidRPr="00B20DEE">
        <w:tc>
          <w:tcPr>
            <w:tcW w:w="4361" w:type="dxa"/>
          </w:tcPr>
          <w:p w:rsidR="00675B00" w:rsidRPr="00B20DEE" w:rsidRDefault="00675B00" w:rsidP="008E3D74">
            <w:r>
              <w:t>Evaluation</w:t>
            </w:r>
            <w:r w:rsidRPr="00B20DEE">
              <w:t>:</w:t>
            </w:r>
          </w:p>
        </w:tc>
        <w:tc>
          <w:tcPr>
            <w:tcW w:w="5215" w:type="dxa"/>
          </w:tcPr>
          <w:p w:rsidR="00675B00" w:rsidRPr="00B20DEE" w:rsidRDefault="00675B00" w:rsidP="008E3D74">
            <w:pPr>
              <w:rPr>
                <w:rFonts w:cs="Times New Roman"/>
              </w:rPr>
            </w:pPr>
          </w:p>
        </w:tc>
      </w:tr>
      <w:tr w:rsidR="00675B00" w:rsidRPr="00B20DEE">
        <w:tc>
          <w:tcPr>
            <w:tcW w:w="4361" w:type="dxa"/>
          </w:tcPr>
          <w:p w:rsidR="00675B00" w:rsidRDefault="00675B00" w:rsidP="008E3D74">
            <w:r>
              <w:t>Areas of Integration:</w:t>
            </w:r>
          </w:p>
        </w:tc>
        <w:tc>
          <w:tcPr>
            <w:tcW w:w="5215" w:type="dxa"/>
          </w:tcPr>
          <w:p w:rsidR="00675B00" w:rsidRPr="00B20DEE" w:rsidRDefault="00675B00" w:rsidP="008E3D74">
            <w:pPr>
              <w:rPr>
                <w:rFonts w:cs="Times New Roman"/>
              </w:rPr>
            </w:pPr>
          </w:p>
        </w:tc>
      </w:tr>
    </w:tbl>
    <w:p w:rsidR="00675B00" w:rsidRPr="00541416" w:rsidRDefault="00675B00" w:rsidP="00541416">
      <w:pPr>
        <w:jc w:val="left"/>
        <w:rPr>
          <w:rFonts w:cs="Times New Roman"/>
          <w:color w:val="auto"/>
        </w:rPr>
      </w:pPr>
    </w:p>
    <w:p w:rsidR="00675B00" w:rsidRDefault="00675B00" w:rsidP="00222D0B">
      <w:pPr>
        <w:pStyle w:val="ListParagraph"/>
        <w:ind w:left="0"/>
        <w:jc w:val="left"/>
        <w:rPr>
          <w:rFonts w:cs="Times New Roman"/>
        </w:rPr>
      </w:pPr>
      <w:r>
        <w:rPr>
          <w:rFonts w:cs="Times New Roman"/>
        </w:rPr>
        <w:br w:type="page"/>
      </w:r>
    </w:p>
    <w:p w:rsidR="00675B00" w:rsidRDefault="00222D0B" w:rsidP="009F66FA">
      <w:pPr>
        <w:pStyle w:val="Heading1"/>
      </w:pPr>
      <w:r>
        <w:rPr>
          <w:rFonts w:cs="Times New Roman"/>
          <w:noProof/>
          <w:lang w:val="en-ZA" w:eastAsia="en-ZA"/>
        </w:rPr>
        <w:pict>
          <v:shape id="Picture 11" o:spid="_x0000_i1030" type="#_x0000_t75" style="width:36pt;height:36pt;visibility:visible">
            <v:imagedata r:id="rId17" o:title=""/>
          </v:shape>
        </w:pict>
      </w:r>
      <w:r w:rsidR="00675B00">
        <w:t xml:space="preserve"> D] Tutorial (30 minutes)</w:t>
      </w:r>
    </w:p>
    <w:p w:rsidR="00675B00" w:rsidRPr="00FF289B" w:rsidRDefault="00675B00" w:rsidP="00FF289B">
      <w:pPr>
        <w:rPr>
          <w:rFonts w:cs="Times New Roman"/>
        </w:rPr>
      </w:pPr>
    </w:p>
    <w:p w:rsidR="00675B00" w:rsidRPr="00FF289B" w:rsidRDefault="00675B00" w:rsidP="00FF289B">
      <w:pPr>
        <w:pStyle w:val="Heading2"/>
        <w:shd w:val="clear" w:color="auto" w:fill="C6D9F1"/>
      </w:pPr>
      <w:r w:rsidRPr="00FF289B">
        <w:t xml:space="preserve">Notes to </w:t>
      </w:r>
      <w:r w:rsidR="00705BBB">
        <w:t>Facilitator</w:t>
      </w:r>
    </w:p>
    <w:p w:rsidR="00675B00" w:rsidRPr="00FF289B" w:rsidRDefault="00675B00" w:rsidP="00FF289B">
      <w:pPr>
        <w:shd w:val="clear" w:color="auto" w:fill="C6D9F1"/>
      </w:pPr>
      <w:r w:rsidRPr="00FF289B">
        <w:t xml:space="preserve">You should coordinate a report-back session and facilitate discussion among the various groups. The </w:t>
      </w:r>
      <w:r w:rsidR="00D47D41">
        <w:t>group</w:t>
      </w:r>
      <w:r w:rsidRPr="00FF289B">
        <w:t xml:space="preserve"> should be divided into pairs. Each </w:t>
      </w:r>
      <w:r w:rsidR="00D47D41">
        <w:t>participant</w:t>
      </w:r>
      <w:r w:rsidRPr="00FF289B">
        <w:t xml:space="preserve"> will be required to review and present a brief summary of the lesson plan to the class, highlighting successes and problems of the activity.</w:t>
      </w:r>
    </w:p>
    <w:p w:rsidR="00675B00" w:rsidRDefault="00675B00">
      <w:pPr>
        <w:jc w:val="left"/>
        <w:rPr>
          <w:rFonts w:cs="Times New Roman"/>
        </w:rPr>
      </w:pPr>
    </w:p>
    <w:p w:rsidR="00675B00" w:rsidRDefault="00222D0B" w:rsidP="0008745E">
      <w:pPr>
        <w:pStyle w:val="Heading1"/>
      </w:pPr>
      <w:r>
        <w:rPr>
          <w:rFonts w:cs="Times New Roman"/>
          <w:noProof/>
          <w:lang w:val="en-ZA" w:eastAsia="en-ZA"/>
        </w:rPr>
        <w:pict>
          <v:shape id="Picture 8" o:spid="_x0000_i1031" type="#_x0000_t75" style="width:36pt;height:30pt;visibility:visible">
            <v:imagedata r:id="rId21" o:title="" chromakey="#f8f8f8"/>
          </v:shape>
        </w:pict>
      </w:r>
      <w:r w:rsidR="00675B00">
        <w:t>Resources Used in this Lesson Unit</w:t>
      </w:r>
    </w:p>
    <w:p w:rsidR="00675B00" w:rsidRDefault="00675B00" w:rsidP="00A10D95">
      <w:pPr>
        <w:rPr>
          <w:rFonts w:cs="Times New Roman"/>
        </w:rPr>
      </w:pPr>
    </w:p>
    <w:p w:rsidR="00675B00" w:rsidRDefault="00675B00" w:rsidP="004D690B">
      <w:pPr>
        <w:rPr>
          <w:rFonts w:cs="Times New Roman"/>
        </w:rPr>
      </w:pPr>
      <w:r w:rsidRPr="002C0E3B">
        <w:t xml:space="preserve">SchoolNet SA, South African Department of Education, &amp; South African Institute for Distance Education. (2010). </w:t>
      </w:r>
      <w:r w:rsidRPr="00152518">
        <w:rPr>
          <w:i/>
          <w:iCs/>
        </w:rPr>
        <w:t>Commonwealth Educators' Network</w:t>
      </w:r>
      <w:r w:rsidRPr="002C0E3B">
        <w:t xml:space="preserve">. Retrieved from </w:t>
      </w:r>
      <w:hyperlink r:id="rId22" w:history="1">
        <w:r w:rsidRPr="00FF2157">
          <w:rPr>
            <w:rStyle w:val="Hyperlink"/>
          </w:rPr>
          <w:t>http://www.schoolnet.org.za</w:t>
        </w:r>
      </w:hyperlink>
      <w:r>
        <w:t>.</w:t>
      </w:r>
    </w:p>
    <w:p w:rsidR="00675B00" w:rsidRDefault="00675B00" w:rsidP="004D690B">
      <w:pPr>
        <w:rPr>
          <w:rFonts w:cs="Times New Roman"/>
        </w:rPr>
      </w:pPr>
    </w:p>
    <w:p w:rsidR="00675B00" w:rsidRDefault="00675B00" w:rsidP="0013500C">
      <w:pPr>
        <w:rPr>
          <w:rFonts w:cs="Times New Roman"/>
        </w:rPr>
      </w:pPr>
      <w:r w:rsidRPr="004F26B0">
        <w:t xml:space="preserve">Guyana Ministry of Education. (2011). </w:t>
      </w:r>
      <w:r w:rsidRPr="00152518">
        <w:rPr>
          <w:i/>
          <w:iCs/>
        </w:rPr>
        <w:t>Level 8 – Information Technology Curriculum Guide</w:t>
      </w:r>
      <w:r w:rsidRPr="004F26B0">
        <w:t xml:space="preserve">. Retrieved from </w:t>
      </w:r>
      <w:hyperlink r:id="rId23" w:history="1">
        <w:r w:rsidRPr="00FF2157">
          <w:rPr>
            <w:rStyle w:val="Hyperlink"/>
          </w:rPr>
          <w:t>http://www.education.gov.gy</w:t>
        </w:r>
      </w:hyperlink>
      <w:r w:rsidRPr="004F26B0">
        <w:t>.</w:t>
      </w:r>
    </w:p>
    <w:p w:rsidR="00675B00" w:rsidRPr="004D690B" w:rsidRDefault="00675B00" w:rsidP="004F26B0">
      <w:pPr>
        <w:rPr>
          <w:rFonts w:cs="Times New Roman"/>
        </w:rPr>
      </w:pPr>
    </w:p>
    <w:sectPr w:rsidR="00675B00" w:rsidRPr="004D690B" w:rsidSect="00AC6ECB">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FC2" w:rsidRDefault="008E3FC2" w:rsidP="0008745E">
      <w:pPr>
        <w:rPr>
          <w:rFonts w:cs="Times New Roman"/>
        </w:rPr>
      </w:pPr>
      <w:r>
        <w:rPr>
          <w:rFonts w:cs="Times New Roman"/>
        </w:rPr>
        <w:separator/>
      </w:r>
    </w:p>
  </w:endnote>
  <w:endnote w:type="continuationSeparator" w:id="0">
    <w:p w:rsidR="008E3FC2" w:rsidRDefault="008E3FC2"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00" w:rsidRDefault="00D47D41" w:rsidP="002B04A4">
    <w:pPr>
      <w:pStyle w:val="Footer"/>
      <w:tabs>
        <w:tab w:val="clear" w:pos="4680"/>
      </w:tabs>
      <w:rPr>
        <w:rFonts w:cs="Times New Roman"/>
      </w:rPr>
    </w:pPr>
    <w:fldSimple w:instr=" FILENAME   \* MERGEFORMAT ">
      <w:r w:rsidR="00675B00">
        <w:rPr>
          <w:noProof/>
        </w:rPr>
        <w:t>KD M01U02 Modification of Lesson Plans to Support Policy</w:t>
      </w:r>
    </w:fldSimple>
    <w:r w:rsidR="00705BBB">
      <w:rPr>
        <w:noProof/>
      </w:rPr>
      <w:t xml:space="preserve"> (IS Edition)</w:t>
    </w:r>
    <w:r w:rsidR="00675B00">
      <w:rPr>
        <w:rFonts w:cs="Times New Roman"/>
      </w:rPr>
      <w:tab/>
    </w:r>
    <w:r w:rsidR="000E406B">
      <w:fldChar w:fldCharType="begin"/>
    </w:r>
    <w:r w:rsidR="000E406B">
      <w:instrText xml:space="preserve"> PAGE  \* Arabic  \* MERGEFORMAT </w:instrText>
    </w:r>
    <w:r w:rsidR="000E406B">
      <w:fldChar w:fldCharType="separate"/>
    </w:r>
    <w:r w:rsidR="00222D0B">
      <w:rPr>
        <w:noProof/>
      </w:rPr>
      <w:t>1</w:t>
    </w:r>
    <w:r w:rsidR="000E406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FC2" w:rsidRDefault="008E3FC2" w:rsidP="0008745E">
      <w:pPr>
        <w:rPr>
          <w:rFonts w:cs="Times New Roman"/>
        </w:rPr>
      </w:pPr>
      <w:r>
        <w:rPr>
          <w:rFonts w:cs="Times New Roman"/>
        </w:rPr>
        <w:separator/>
      </w:r>
    </w:p>
  </w:footnote>
  <w:footnote w:type="continuationSeparator" w:id="0">
    <w:p w:rsidR="008E3FC2" w:rsidRDefault="008E3FC2" w:rsidP="0008745E">
      <w:pPr>
        <w:rPr>
          <w:rFonts w:cs="Times New Roman"/>
        </w:rPr>
      </w:pPr>
      <w:r>
        <w:rPr>
          <w:rFonts w:cs="Times New Roman"/>
        </w:rPr>
        <w:continuationSeparator/>
      </w:r>
    </w:p>
  </w:footnote>
  <w:footnote w:id="1">
    <w:p w:rsidR="00675B00" w:rsidRDefault="00675B00" w:rsidP="0039033F">
      <w:pPr>
        <w:jc w:val="left"/>
        <w:rPr>
          <w:rFonts w:cs="Times New Roman"/>
        </w:rPr>
      </w:pPr>
      <w:r>
        <w:rPr>
          <w:rStyle w:val="FootnoteReference"/>
          <w:rFonts w:cs="Times New Roman"/>
        </w:rPr>
        <w:footnoteRef/>
      </w:r>
      <w:r>
        <w:rPr>
          <w:sz w:val="18"/>
          <w:szCs w:val="18"/>
        </w:rPr>
        <w:t xml:space="preserve"> </w:t>
      </w:r>
      <w:r w:rsidRPr="009331C2">
        <w:rPr>
          <w:sz w:val="18"/>
          <w:szCs w:val="18"/>
        </w:rPr>
        <w:t xml:space="preserve">SchoolNet SA, South African Department of Education, &amp; South African Institute for Distance Education. (2010). </w:t>
      </w:r>
      <w:r w:rsidRPr="005C3665">
        <w:rPr>
          <w:i/>
          <w:iCs/>
          <w:sz w:val="18"/>
          <w:szCs w:val="18"/>
        </w:rPr>
        <w:t>Commonwealth Educators' Network</w:t>
      </w:r>
      <w:r w:rsidRPr="009331C2">
        <w:rPr>
          <w:sz w:val="18"/>
          <w:szCs w:val="18"/>
        </w:rPr>
        <w:t xml:space="preserve">. Retrieved from </w:t>
      </w:r>
      <w:hyperlink r:id="rId1" w:history="1">
        <w:r w:rsidRPr="009331C2">
          <w:rPr>
            <w:rStyle w:val="Hyperlink"/>
            <w:sz w:val="18"/>
            <w:szCs w:val="18"/>
          </w:rPr>
          <w:t>http://www.schoolnet.org.za</w:t>
        </w:r>
      </w:hyperlink>
      <w:r>
        <w:t>.</w:t>
      </w:r>
    </w:p>
  </w:footnote>
  <w:footnote w:id="2">
    <w:p w:rsidR="00675B00" w:rsidRDefault="00675B00" w:rsidP="00FF289B">
      <w:pPr>
        <w:pStyle w:val="FootnoteText"/>
        <w:jc w:val="left"/>
        <w:rPr>
          <w:rFonts w:cs="Times New Roman"/>
        </w:rPr>
      </w:pPr>
      <w:r>
        <w:rPr>
          <w:rStyle w:val="FootnoteReference"/>
          <w:rFonts w:cs="Times New Roman"/>
        </w:rPr>
        <w:footnoteRef/>
      </w:r>
      <w:r>
        <w:t xml:space="preserve"> </w:t>
      </w:r>
      <w:r w:rsidRPr="009331C2">
        <w:rPr>
          <w:sz w:val="18"/>
          <w:szCs w:val="18"/>
        </w:rPr>
        <w:t xml:space="preserve">SchoolNet SA, South African Department of Education, &amp; South African Institute for Distance Education. (2010). </w:t>
      </w:r>
      <w:r w:rsidRPr="00723505">
        <w:rPr>
          <w:i/>
          <w:iCs/>
          <w:sz w:val="18"/>
          <w:szCs w:val="18"/>
        </w:rPr>
        <w:t>Commonwealth Educators' Network</w:t>
      </w:r>
      <w:r w:rsidRPr="009331C2">
        <w:rPr>
          <w:sz w:val="18"/>
          <w:szCs w:val="18"/>
        </w:rPr>
        <w:t xml:space="preserve">. Retrieved from </w:t>
      </w:r>
      <w:hyperlink r:id="rId2" w:history="1">
        <w:r w:rsidRPr="009331C2">
          <w:rPr>
            <w:rStyle w:val="Hyperlink"/>
            <w:sz w:val="18"/>
            <w:szCs w:val="18"/>
          </w:rPr>
          <w:t>http://www.schoolnet.org.za</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255"/>
    <w:multiLevelType w:val="hybridMultilevel"/>
    <w:tmpl w:val="DA244532"/>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
    <w:nsid w:val="01E13650"/>
    <w:multiLevelType w:val="hybridMultilevel"/>
    <w:tmpl w:val="CA6C4A42"/>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
    <w:nsid w:val="033239E0"/>
    <w:multiLevelType w:val="hybridMultilevel"/>
    <w:tmpl w:val="10F4BAC2"/>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2307AFF"/>
    <w:multiLevelType w:val="hybridMultilevel"/>
    <w:tmpl w:val="A8CE6182"/>
    <w:lvl w:ilvl="0" w:tplc="086B0001">
      <w:start w:val="1"/>
      <w:numFmt w:val="bullet"/>
      <w:lvlText w:val=""/>
      <w:lvlJc w:val="left"/>
      <w:pPr>
        <w:ind w:left="720" w:hanging="360"/>
      </w:pPr>
      <w:rPr>
        <w:rFonts w:ascii="Symbol" w:hAnsi="Symbol" w:cs="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5">
    <w:nsid w:val="15A17490"/>
    <w:multiLevelType w:val="multilevel"/>
    <w:tmpl w:val="FAFC461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9D12F59"/>
    <w:multiLevelType w:val="hybridMultilevel"/>
    <w:tmpl w:val="27AC7C80"/>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7">
    <w:nsid w:val="1A237989"/>
    <w:multiLevelType w:val="hybridMultilevel"/>
    <w:tmpl w:val="7B46CFCA"/>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8">
    <w:nsid w:val="1A584579"/>
    <w:multiLevelType w:val="hybridMultilevel"/>
    <w:tmpl w:val="CF78A9DA"/>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9">
    <w:nsid w:val="1AF3250C"/>
    <w:multiLevelType w:val="hybridMultilevel"/>
    <w:tmpl w:val="DDE8BA3E"/>
    <w:lvl w:ilvl="0" w:tplc="086B0001">
      <w:start w:val="1"/>
      <w:numFmt w:val="bullet"/>
      <w:lvlText w:val=""/>
      <w:lvlJc w:val="left"/>
      <w:pPr>
        <w:ind w:left="360" w:hanging="360"/>
      </w:pPr>
      <w:rPr>
        <w:rFonts w:ascii="Symbol" w:hAnsi="Symbol" w:cs="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cs="Wingdings" w:hint="default"/>
      </w:rPr>
    </w:lvl>
    <w:lvl w:ilvl="3" w:tplc="08090001">
      <w:start w:val="1"/>
      <w:numFmt w:val="bullet"/>
      <w:lvlText w:val=""/>
      <w:lvlJc w:val="left"/>
      <w:pPr>
        <w:tabs>
          <w:tab w:val="num" w:pos="1800"/>
        </w:tabs>
        <w:ind w:left="1800" w:hanging="360"/>
      </w:pPr>
      <w:rPr>
        <w:rFonts w:ascii="Symbol" w:hAnsi="Symbol" w:cs="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cs="Wingdings" w:hint="default"/>
      </w:rPr>
    </w:lvl>
    <w:lvl w:ilvl="6" w:tplc="08090001">
      <w:start w:val="1"/>
      <w:numFmt w:val="bullet"/>
      <w:lvlText w:val=""/>
      <w:lvlJc w:val="left"/>
      <w:pPr>
        <w:tabs>
          <w:tab w:val="num" w:pos="3960"/>
        </w:tabs>
        <w:ind w:left="3960" w:hanging="360"/>
      </w:pPr>
      <w:rPr>
        <w:rFonts w:ascii="Symbol" w:hAnsi="Symbol" w:cs="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cs="Wingdings" w:hint="default"/>
      </w:rPr>
    </w:lvl>
  </w:abstractNum>
  <w:abstractNum w:abstractNumId="10">
    <w:nsid w:val="1BC92987"/>
    <w:multiLevelType w:val="hybridMultilevel"/>
    <w:tmpl w:val="9EF81E72"/>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1">
    <w:nsid w:val="1F8451C3"/>
    <w:multiLevelType w:val="hybridMultilevel"/>
    <w:tmpl w:val="65C8340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2">
    <w:nsid w:val="27C90EEC"/>
    <w:multiLevelType w:val="hybridMultilevel"/>
    <w:tmpl w:val="2B060112"/>
    <w:lvl w:ilvl="0" w:tplc="F4982574">
      <w:start w:val="1"/>
      <w:numFmt w:val="bullet"/>
      <w:lvlText w:val="•"/>
      <w:lvlJc w:val="left"/>
      <w:pPr>
        <w:ind w:left="360" w:hanging="360"/>
      </w:pPr>
      <w:rPr>
        <w:rFonts w:ascii="Times New Roman" w:hAnsi="Times New Roman" w:cs="Times New Roman"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3">
    <w:nsid w:val="29DB79D5"/>
    <w:multiLevelType w:val="hybridMultilevel"/>
    <w:tmpl w:val="4AB4605A"/>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4">
    <w:nsid w:val="2C6C5B3F"/>
    <w:multiLevelType w:val="hybridMultilevel"/>
    <w:tmpl w:val="B39CDE7A"/>
    <w:lvl w:ilvl="0" w:tplc="C96EF57A">
      <w:start w:val="6"/>
      <w:numFmt w:val="bullet"/>
      <w:lvlText w:val="-"/>
      <w:lvlJc w:val="left"/>
      <w:pPr>
        <w:ind w:left="2520" w:hanging="360"/>
      </w:pPr>
      <w:rPr>
        <w:rFonts w:ascii="Calibri" w:eastAsia="Times New Roman" w:hAnsi="Calibri" w:hint="default"/>
      </w:rPr>
    </w:lvl>
    <w:lvl w:ilvl="1" w:tplc="1C090003">
      <w:start w:val="1"/>
      <w:numFmt w:val="bullet"/>
      <w:lvlText w:val="o"/>
      <w:lvlJc w:val="left"/>
      <w:pPr>
        <w:ind w:left="3240" w:hanging="360"/>
      </w:pPr>
      <w:rPr>
        <w:rFonts w:ascii="Courier New" w:hAnsi="Courier New" w:cs="Courier New" w:hint="default"/>
      </w:rPr>
    </w:lvl>
    <w:lvl w:ilvl="2" w:tplc="1C090005">
      <w:start w:val="1"/>
      <w:numFmt w:val="bullet"/>
      <w:lvlText w:val=""/>
      <w:lvlJc w:val="left"/>
      <w:pPr>
        <w:ind w:left="3960" w:hanging="360"/>
      </w:pPr>
      <w:rPr>
        <w:rFonts w:ascii="Wingdings" w:hAnsi="Wingdings" w:cs="Wingdings" w:hint="default"/>
      </w:rPr>
    </w:lvl>
    <w:lvl w:ilvl="3" w:tplc="1C090001">
      <w:start w:val="1"/>
      <w:numFmt w:val="bullet"/>
      <w:lvlText w:val=""/>
      <w:lvlJc w:val="left"/>
      <w:pPr>
        <w:ind w:left="4680" w:hanging="360"/>
      </w:pPr>
      <w:rPr>
        <w:rFonts w:ascii="Symbol" w:hAnsi="Symbol" w:cs="Symbol" w:hint="default"/>
      </w:rPr>
    </w:lvl>
    <w:lvl w:ilvl="4" w:tplc="1C090003">
      <w:start w:val="1"/>
      <w:numFmt w:val="bullet"/>
      <w:lvlText w:val="o"/>
      <w:lvlJc w:val="left"/>
      <w:pPr>
        <w:ind w:left="5400" w:hanging="360"/>
      </w:pPr>
      <w:rPr>
        <w:rFonts w:ascii="Courier New" w:hAnsi="Courier New" w:cs="Courier New" w:hint="default"/>
      </w:rPr>
    </w:lvl>
    <w:lvl w:ilvl="5" w:tplc="1C090005">
      <w:start w:val="1"/>
      <w:numFmt w:val="bullet"/>
      <w:lvlText w:val=""/>
      <w:lvlJc w:val="left"/>
      <w:pPr>
        <w:ind w:left="6120" w:hanging="360"/>
      </w:pPr>
      <w:rPr>
        <w:rFonts w:ascii="Wingdings" w:hAnsi="Wingdings" w:cs="Wingdings" w:hint="default"/>
      </w:rPr>
    </w:lvl>
    <w:lvl w:ilvl="6" w:tplc="1C090001">
      <w:start w:val="1"/>
      <w:numFmt w:val="bullet"/>
      <w:lvlText w:val=""/>
      <w:lvlJc w:val="left"/>
      <w:pPr>
        <w:ind w:left="6840" w:hanging="360"/>
      </w:pPr>
      <w:rPr>
        <w:rFonts w:ascii="Symbol" w:hAnsi="Symbol" w:cs="Symbol" w:hint="default"/>
      </w:rPr>
    </w:lvl>
    <w:lvl w:ilvl="7" w:tplc="1C090003">
      <w:start w:val="1"/>
      <w:numFmt w:val="bullet"/>
      <w:lvlText w:val="o"/>
      <w:lvlJc w:val="left"/>
      <w:pPr>
        <w:ind w:left="7560" w:hanging="360"/>
      </w:pPr>
      <w:rPr>
        <w:rFonts w:ascii="Courier New" w:hAnsi="Courier New" w:cs="Courier New" w:hint="default"/>
      </w:rPr>
    </w:lvl>
    <w:lvl w:ilvl="8" w:tplc="1C090005">
      <w:start w:val="1"/>
      <w:numFmt w:val="bullet"/>
      <w:lvlText w:val=""/>
      <w:lvlJc w:val="left"/>
      <w:pPr>
        <w:ind w:left="8280" w:hanging="360"/>
      </w:pPr>
      <w:rPr>
        <w:rFonts w:ascii="Wingdings" w:hAnsi="Wingdings" w:cs="Wingdings" w:hint="default"/>
      </w:rPr>
    </w:lvl>
  </w:abstractNum>
  <w:abstractNum w:abstractNumId="15">
    <w:nsid w:val="2D00155F"/>
    <w:multiLevelType w:val="hybridMultilevel"/>
    <w:tmpl w:val="3938A5D2"/>
    <w:lvl w:ilvl="0" w:tplc="08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6">
    <w:nsid w:val="2DDB6F77"/>
    <w:multiLevelType w:val="hybridMultilevel"/>
    <w:tmpl w:val="EA26468E"/>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7">
    <w:nsid w:val="323C5CB4"/>
    <w:multiLevelType w:val="hybridMultilevel"/>
    <w:tmpl w:val="8182D99C"/>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8">
    <w:nsid w:val="37253E55"/>
    <w:multiLevelType w:val="hybridMultilevel"/>
    <w:tmpl w:val="DACC7D10"/>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9">
    <w:nsid w:val="3E365BF9"/>
    <w:multiLevelType w:val="hybridMultilevel"/>
    <w:tmpl w:val="764A5D8C"/>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0">
    <w:nsid w:val="42F45A75"/>
    <w:multiLevelType w:val="hybridMultilevel"/>
    <w:tmpl w:val="E9724432"/>
    <w:lvl w:ilvl="0" w:tplc="086B0001">
      <w:start w:val="1"/>
      <w:numFmt w:val="bullet"/>
      <w:lvlText w:val=""/>
      <w:lvlJc w:val="left"/>
      <w:pPr>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nsid w:val="43C345C0"/>
    <w:multiLevelType w:val="hybridMultilevel"/>
    <w:tmpl w:val="48BCC564"/>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2">
    <w:nsid w:val="510C0054"/>
    <w:multiLevelType w:val="hybridMultilevel"/>
    <w:tmpl w:val="7630A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116771"/>
    <w:multiLevelType w:val="hybridMultilevel"/>
    <w:tmpl w:val="31E82024"/>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4">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5BD706EF"/>
    <w:multiLevelType w:val="hybridMultilevel"/>
    <w:tmpl w:val="B63A53B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26">
    <w:nsid w:val="5BF05969"/>
    <w:multiLevelType w:val="hybridMultilevel"/>
    <w:tmpl w:val="117C1472"/>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7">
    <w:nsid w:val="66761272"/>
    <w:multiLevelType w:val="hybridMultilevel"/>
    <w:tmpl w:val="C70A5182"/>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8">
    <w:nsid w:val="68D463B5"/>
    <w:multiLevelType w:val="hybridMultilevel"/>
    <w:tmpl w:val="B1E072E4"/>
    <w:lvl w:ilvl="0" w:tplc="C96EF57A">
      <w:start w:val="6"/>
      <w:numFmt w:val="bullet"/>
      <w:lvlText w:val="-"/>
      <w:lvlJc w:val="left"/>
      <w:pPr>
        <w:ind w:left="2520" w:hanging="360"/>
      </w:pPr>
      <w:rPr>
        <w:rFonts w:ascii="Calibri" w:eastAsia="Times New Roman" w:hAnsi="Calibri" w:hint="default"/>
      </w:rPr>
    </w:lvl>
    <w:lvl w:ilvl="1" w:tplc="1C090003">
      <w:start w:val="1"/>
      <w:numFmt w:val="bullet"/>
      <w:lvlText w:val="o"/>
      <w:lvlJc w:val="left"/>
      <w:pPr>
        <w:ind w:left="3240" w:hanging="360"/>
      </w:pPr>
      <w:rPr>
        <w:rFonts w:ascii="Courier New" w:hAnsi="Courier New" w:cs="Courier New" w:hint="default"/>
      </w:rPr>
    </w:lvl>
    <w:lvl w:ilvl="2" w:tplc="1C090005">
      <w:start w:val="1"/>
      <w:numFmt w:val="bullet"/>
      <w:lvlText w:val=""/>
      <w:lvlJc w:val="left"/>
      <w:pPr>
        <w:ind w:left="3960" w:hanging="360"/>
      </w:pPr>
      <w:rPr>
        <w:rFonts w:ascii="Wingdings" w:hAnsi="Wingdings" w:cs="Wingdings" w:hint="default"/>
      </w:rPr>
    </w:lvl>
    <w:lvl w:ilvl="3" w:tplc="1C090001">
      <w:start w:val="1"/>
      <w:numFmt w:val="bullet"/>
      <w:lvlText w:val=""/>
      <w:lvlJc w:val="left"/>
      <w:pPr>
        <w:ind w:left="4680" w:hanging="360"/>
      </w:pPr>
      <w:rPr>
        <w:rFonts w:ascii="Symbol" w:hAnsi="Symbol" w:cs="Symbol" w:hint="default"/>
      </w:rPr>
    </w:lvl>
    <w:lvl w:ilvl="4" w:tplc="1C090003">
      <w:start w:val="1"/>
      <w:numFmt w:val="bullet"/>
      <w:lvlText w:val="o"/>
      <w:lvlJc w:val="left"/>
      <w:pPr>
        <w:ind w:left="5400" w:hanging="360"/>
      </w:pPr>
      <w:rPr>
        <w:rFonts w:ascii="Courier New" w:hAnsi="Courier New" w:cs="Courier New" w:hint="default"/>
      </w:rPr>
    </w:lvl>
    <w:lvl w:ilvl="5" w:tplc="1C090005">
      <w:start w:val="1"/>
      <w:numFmt w:val="bullet"/>
      <w:lvlText w:val=""/>
      <w:lvlJc w:val="left"/>
      <w:pPr>
        <w:ind w:left="6120" w:hanging="360"/>
      </w:pPr>
      <w:rPr>
        <w:rFonts w:ascii="Wingdings" w:hAnsi="Wingdings" w:cs="Wingdings" w:hint="default"/>
      </w:rPr>
    </w:lvl>
    <w:lvl w:ilvl="6" w:tplc="1C090001">
      <w:start w:val="1"/>
      <w:numFmt w:val="bullet"/>
      <w:lvlText w:val=""/>
      <w:lvlJc w:val="left"/>
      <w:pPr>
        <w:ind w:left="6840" w:hanging="360"/>
      </w:pPr>
      <w:rPr>
        <w:rFonts w:ascii="Symbol" w:hAnsi="Symbol" w:cs="Symbol" w:hint="default"/>
      </w:rPr>
    </w:lvl>
    <w:lvl w:ilvl="7" w:tplc="1C090003">
      <w:start w:val="1"/>
      <w:numFmt w:val="bullet"/>
      <w:lvlText w:val="o"/>
      <w:lvlJc w:val="left"/>
      <w:pPr>
        <w:ind w:left="7560" w:hanging="360"/>
      </w:pPr>
      <w:rPr>
        <w:rFonts w:ascii="Courier New" w:hAnsi="Courier New" w:cs="Courier New" w:hint="default"/>
      </w:rPr>
    </w:lvl>
    <w:lvl w:ilvl="8" w:tplc="1C090005">
      <w:start w:val="1"/>
      <w:numFmt w:val="bullet"/>
      <w:lvlText w:val=""/>
      <w:lvlJc w:val="left"/>
      <w:pPr>
        <w:ind w:left="8280" w:hanging="360"/>
      </w:pPr>
      <w:rPr>
        <w:rFonts w:ascii="Wingdings" w:hAnsi="Wingdings" w:cs="Wingdings" w:hint="default"/>
      </w:rPr>
    </w:lvl>
  </w:abstractNum>
  <w:abstractNum w:abstractNumId="29">
    <w:nsid w:val="6E2B27D1"/>
    <w:multiLevelType w:val="hybridMultilevel"/>
    <w:tmpl w:val="F8E289FA"/>
    <w:lvl w:ilvl="0" w:tplc="56B6EE6A">
      <w:start w:val="1"/>
      <w:numFmt w:val="decimal"/>
      <w:lvlText w:val="%1."/>
      <w:lvlJc w:val="left"/>
      <w:pPr>
        <w:ind w:left="1080" w:hanging="72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nsid w:val="6E4E71CE"/>
    <w:multiLevelType w:val="hybridMultilevel"/>
    <w:tmpl w:val="57E8CDA6"/>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1">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3623675"/>
    <w:multiLevelType w:val="hybridMultilevel"/>
    <w:tmpl w:val="45BA782A"/>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3">
    <w:nsid w:val="76B142DF"/>
    <w:multiLevelType w:val="hybridMultilevel"/>
    <w:tmpl w:val="067C0A76"/>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4">
    <w:nsid w:val="77CD437D"/>
    <w:multiLevelType w:val="multilevel"/>
    <w:tmpl w:val="DA24453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5">
    <w:nsid w:val="78D8541A"/>
    <w:multiLevelType w:val="hybridMultilevel"/>
    <w:tmpl w:val="8006E6B0"/>
    <w:lvl w:ilvl="0" w:tplc="F4982574">
      <w:start w:val="1"/>
      <w:numFmt w:val="bullet"/>
      <w:lvlText w:val="•"/>
      <w:lvlJc w:val="left"/>
      <w:pPr>
        <w:ind w:left="720" w:hanging="360"/>
      </w:pPr>
      <w:rPr>
        <w:rFonts w:ascii="Times New Roman"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6">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
  </w:num>
  <w:num w:numId="2">
    <w:abstractNumId w:val="36"/>
  </w:num>
  <w:num w:numId="3">
    <w:abstractNumId w:val="24"/>
  </w:num>
  <w:num w:numId="4">
    <w:abstractNumId w:val="31"/>
  </w:num>
  <w:num w:numId="5">
    <w:abstractNumId w:val="26"/>
  </w:num>
  <w:num w:numId="6">
    <w:abstractNumId w:val="18"/>
  </w:num>
  <w:num w:numId="7">
    <w:abstractNumId w:val="5"/>
  </w:num>
  <w:num w:numId="8">
    <w:abstractNumId w:val="19"/>
  </w:num>
  <w:num w:numId="9">
    <w:abstractNumId w:val="35"/>
  </w:num>
  <w:num w:numId="10">
    <w:abstractNumId w:val="12"/>
  </w:num>
  <w:num w:numId="11">
    <w:abstractNumId w:val="21"/>
  </w:num>
  <w:num w:numId="12">
    <w:abstractNumId w:val="0"/>
  </w:num>
  <w:num w:numId="13">
    <w:abstractNumId w:val="34"/>
  </w:num>
  <w:num w:numId="14">
    <w:abstractNumId w:val="20"/>
  </w:num>
  <w:num w:numId="15">
    <w:abstractNumId w:val="4"/>
  </w:num>
  <w:num w:numId="16">
    <w:abstractNumId w:val="9"/>
  </w:num>
  <w:num w:numId="17">
    <w:abstractNumId w:val="23"/>
  </w:num>
  <w:num w:numId="18">
    <w:abstractNumId w:val="33"/>
  </w:num>
  <w:num w:numId="19">
    <w:abstractNumId w:val="25"/>
  </w:num>
  <w:num w:numId="20">
    <w:abstractNumId w:val="27"/>
  </w:num>
  <w:num w:numId="21">
    <w:abstractNumId w:val="17"/>
  </w:num>
  <w:num w:numId="22">
    <w:abstractNumId w:val="15"/>
  </w:num>
  <w:num w:numId="23">
    <w:abstractNumId w:val="32"/>
  </w:num>
  <w:num w:numId="24">
    <w:abstractNumId w:val="29"/>
  </w:num>
  <w:num w:numId="25">
    <w:abstractNumId w:val="11"/>
  </w:num>
  <w:num w:numId="26">
    <w:abstractNumId w:val="1"/>
  </w:num>
  <w:num w:numId="27">
    <w:abstractNumId w:val="13"/>
  </w:num>
  <w:num w:numId="28">
    <w:abstractNumId w:val="2"/>
  </w:num>
  <w:num w:numId="29">
    <w:abstractNumId w:val="6"/>
  </w:num>
  <w:num w:numId="30">
    <w:abstractNumId w:val="30"/>
  </w:num>
  <w:num w:numId="31">
    <w:abstractNumId w:val="16"/>
  </w:num>
  <w:num w:numId="32">
    <w:abstractNumId w:val="8"/>
  </w:num>
  <w:num w:numId="33">
    <w:abstractNumId w:val="7"/>
  </w:num>
  <w:num w:numId="34">
    <w:abstractNumId w:val="10"/>
  </w:num>
  <w:num w:numId="35">
    <w:abstractNumId w:val="28"/>
  </w:num>
  <w:num w:numId="36">
    <w:abstractNumId w:val="1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AB1"/>
    <w:rsid w:val="00003FD9"/>
    <w:rsid w:val="00013158"/>
    <w:rsid w:val="00021888"/>
    <w:rsid w:val="000244E2"/>
    <w:rsid w:val="000559FC"/>
    <w:rsid w:val="000846FB"/>
    <w:rsid w:val="00085311"/>
    <w:rsid w:val="0008745E"/>
    <w:rsid w:val="000D0442"/>
    <w:rsid w:val="000D2170"/>
    <w:rsid w:val="000D2A10"/>
    <w:rsid w:val="000E406B"/>
    <w:rsid w:val="000E62DA"/>
    <w:rsid w:val="000F3727"/>
    <w:rsid w:val="00123D15"/>
    <w:rsid w:val="00132BCB"/>
    <w:rsid w:val="0013500C"/>
    <w:rsid w:val="00152518"/>
    <w:rsid w:val="00154AB7"/>
    <w:rsid w:val="00172523"/>
    <w:rsid w:val="00173902"/>
    <w:rsid w:val="00182B38"/>
    <w:rsid w:val="00182EB9"/>
    <w:rsid w:val="00192F63"/>
    <w:rsid w:val="001A28E4"/>
    <w:rsid w:val="001A6110"/>
    <w:rsid w:val="001B2FEE"/>
    <w:rsid w:val="001C13C4"/>
    <w:rsid w:val="001C1A75"/>
    <w:rsid w:val="001D0612"/>
    <w:rsid w:val="001F051A"/>
    <w:rsid w:val="001F25C8"/>
    <w:rsid w:val="001F3A73"/>
    <w:rsid w:val="001F4A34"/>
    <w:rsid w:val="00200CB7"/>
    <w:rsid w:val="00201926"/>
    <w:rsid w:val="00207E8C"/>
    <w:rsid w:val="00211E69"/>
    <w:rsid w:val="00222D0B"/>
    <w:rsid w:val="00245D6D"/>
    <w:rsid w:val="00251632"/>
    <w:rsid w:val="00256EB8"/>
    <w:rsid w:val="0026415F"/>
    <w:rsid w:val="002819DE"/>
    <w:rsid w:val="00290263"/>
    <w:rsid w:val="0029128F"/>
    <w:rsid w:val="002B04A4"/>
    <w:rsid w:val="002B0A0E"/>
    <w:rsid w:val="002B6A3E"/>
    <w:rsid w:val="002C0E3B"/>
    <w:rsid w:val="002C678E"/>
    <w:rsid w:val="002D47FE"/>
    <w:rsid w:val="002E257F"/>
    <w:rsid w:val="002E5051"/>
    <w:rsid w:val="00317411"/>
    <w:rsid w:val="00347BF2"/>
    <w:rsid w:val="00377046"/>
    <w:rsid w:val="0039033F"/>
    <w:rsid w:val="00390D6C"/>
    <w:rsid w:val="00397295"/>
    <w:rsid w:val="003A39B6"/>
    <w:rsid w:val="003A7875"/>
    <w:rsid w:val="003C05D8"/>
    <w:rsid w:val="003C0EC2"/>
    <w:rsid w:val="003C10B6"/>
    <w:rsid w:val="003D74D4"/>
    <w:rsid w:val="003E70BF"/>
    <w:rsid w:val="00401044"/>
    <w:rsid w:val="00401943"/>
    <w:rsid w:val="00406935"/>
    <w:rsid w:val="004232DC"/>
    <w:rsid w:val="00427546"/>
    <w:rsid w:val="004566D5"/>
    <w:rsid w:val="00471F6C"/>
    <w:rsid w:val="004A0CFC"/>
    <w:rsid w:val="004B4626"/>
    <w:rsid w:val="004D690B"/>
    <w:rsid w:val="004F26B0"/>
    <w:rsid w:val="0050551B"/>
    <w:rsid w:val="00505EEA"/>
    <w:rsid w:val="00541416"/>
    <w:rsid w:val="005522E8"/>
    <w:rsid w:val="00576EE3"/>
    <w:rsid w:val="005810ED"/>
    <w:rsid w:val="00581B16"/>
    <w:rsid w:val="00595E62"/>
    <w:rsid w:val="005A34D7"/>
    <w:rsid w:val="005C3665"/>
    <w:rsid w:val="005C7682"/>
    <w:rsid w:val="005D0733"/>
    <w:rsid w:val="005D0990"/>
    <w:rsid w:val="005D69B4"/>
    <w:rsid w:val="005F7938"/>
    <w:rsid w:val="006043CB"/>
    <w:rsid w:val="00610F16"/>
    <w:rsid w:val="00634089"/>
    <w:rsid w:val="00667F0A"/>
    <w:rsid w:val="0067558C"/>
    <w:rsid w:val="00675B00"/>
    <w:rsid w:val="00684C91"/>
    <w:rsid w:val="0069200A"/>
    <w:rsid w:val="006A1387"/>
    <w:rsid w:val="006A4887"/>
    <w:rsid w:val="006B1045"/>
    <w:rsid w:val="006C0A7B"/>
    <w:rsid w:val="006C47C5"/>
    <w:rsid w:val="006F1EAE"/>
    <w:rsid w:val="007043D0"/>
    <w:rsid w:val="00705BBB"/>
    <w:rsid w:val="00723505"/>
    <w:rsid w:val="007346FE"/>
    <w:rsid w:val="00751143"/>
    <w:rsid w:val="00775C8C"/>
    <w:rsid w:val="00797E66"/>
    <w:rsid w:val="007A16A9"/>
    <w:rsid w:val="007B4210"/>
    <w:rsid w:val="007D3985"/>
    <w:rsid w:val="007E129D"/>
    <w:rsid w:val="0080322A"/>
    <w:rsid w:val="008175F7"/>
    <w:rsid w:val="00821C0E"/>
    <w:rsid w:val="00826A98"/>
    <w:rsid w:val="00830A37"/>
    <w:rsid w:val="00834C69"/>
    <w:rsid w:val="00842E7E"/>
    <w:rsid w:val="00844096"/>
    <w:rsid w:val="00856C1A"/>
    <w:rsid w:val="00863446"/>
    <w:rsid w:val="00863800"/>
    <w:rsid w:val="008655E1"/>
    <w:rsid w:val="008B0554"/>
    <w:rsid w:val="008C2005"/>
    <w:rsid w:val="008C6A31"/>
    <w:rsid w:val="008D5F0E"/>
    <w:rsid w:val="008E16A7"/>
    <w:rsid w:val="008E3D74"/>
    <w:rsid w:val="008E3FC2"/>
    <w:rsid w:val="008F3D82"/>
    <w:rsid w:val="008F5487"/>
    <w:rsid w:val="008F7E83"/>
    <w:rsid w:val="009041A4"/>
    <w:rsid w:val="009126E2"/>
    <w:rsid w:val="00917F12"/>
    <w:rsid w:val="00932E87"/>
    <w:rsid w:val="009331C2"/>
    <w:rsid w:val="009337DD"/>
    <w:rsid w:val="00970A35"/>
    <w:rsid w:val="009711F2"/>
    <w:rsid w:val="0097295B"/>
    <w:rsid w:val="00974E9A"/>
    <w:rsid w:val="00976E64"/>
    <w:rsid w:val="00977117"/>
    <w:rsid w:val="009869FE"/>
    <w:rsid w:val="009A307A"/>
    <w:rsid w:val="009A6117"/>
    <w:rsid w:val="009B10F5"/>
    <w:rsid w:val="009C641C"/>
    <w:rsid w:val="009D0C8A"/>
    <w:rsid w:val="009E29E6"/>
    <w:rsid w:val="009F1918"/>
    <w:rsid w:val="009F66FA"/>
    <w:rsid w:val="00A10D95"/>
    <w:rsid w:val="00A16C40"/>
    <w:rsid w:val="00A34C26"/>
    <w:rsid w:val="00A61584"/>
    <w:rsid w:val="00A6259A"/>
    <w:rsid w:val="00A75411"/>
    <w:rsid w:val="00A85958"/>
    <w:rsid w:val="00AB1522"/>
    <w:rsid w:val="00AB66EA"/>
    <w:rsid w:val="00AC4FFC"/>
    <w:rsid w:val="00AC6ECB"/>
    <w:rsid w:val="00AD199A"/>
    <w:rsid w:val="00AF36A4"/>
    <w:rsid w:val="00B20DEC"/>
    <w:rsid w:val="00B20DEE"/>
    <w:rsid w:val="00B23123"/>
    <w:rsid w:val="00B27347"/>
    <w:rsid w:val="00B37AC9"/>
    <w:rsid w:val="00B467B1"/>
    <w:rsid w:val="00B56CBD"/>
    <w:rsid w:val="00B66CA1"/>
    <w:rsid w:val="00B7158B"/>
    <w:rsid w:val="00B837EF"/>
    <w:rsid w:val="00B95C83"/>
    <w:rsid w:val="00BA4CC6"/>
    <w:rsid w:val="00BA7718"/>
    <w:rsid w:val="00BC46BA"/>
    <w:rsid w:val="00BC5BB5"/>
    <w:rsid w:val="00BC68F5"/>
    <w:rsid w:val="00BE628D"/>
    <w:rsid w:val="00BF448A"/>
    <w:rsid w:val="00C407E5"/>
    <w:rsid w:val="00C91B31"/>
    <w:rsid w:val="00C9382F"/>
    <w:rsid w:val="00CA1AB1"/>
    <w:rsid w:val="00CC149C"/>
    <w:rsid w:val="00CC21F2"/>
    <w:rsid w:val="00CC43FF"/>
    <w:rsid w:val="00CD6856"/>
    <w:rsid w:val="00CE61B2"/>
    <w:rsid w:val="00D019D4"/>
    <w:rsid w:val="00D13463"/>
    <w:rsid w:val="00D436E6"/>
    <w:rsid w:val="00D45F06"/>
    <w:rsid w:val="00D47D41"/>
    <w:rsid w:val="00D47E94"/>
    <w:rsid w:val="00D57470"/>
    <w:rsid w:val="00D613B7"/>
    <w:rsid w:val="00D62A6B"/>
    <w:rsid w:val="00D8143B"/>
    <w:rsid w:val="00D85FEF"/>
    <w:rsid w:val="00D9754A"/>
    <w:rsid w:val="00DB4942"/>
    <w:rsid w:val="00DB5F87"/>
    <w:rsid w:val="00DB7859"/>
    <w:rsid w:val="00DB7E7B"/>
    <w:rsid w:val="00DC3011"/>
    <w:rsid w:val="00E32966"/>
    <w:rsid w:val="00E71562"/>
    <w:rsid w:val="00EB1DEC"/>
    <w:rsid w:val="00EB3A8B"/>
    <w:rsid w:val="00EC2855"/>
    <w:rsid w:val="00ED4B79"/>
    <w:rsid w:val="00EF295B"/>
    <w:rsid w:val="00EF7A9B"/>
    <w:rsid w:val="00F06601"/>
    <w:rsid w:val="00F13D62"/>
    <w:rsid w:val="00F268DE"/>
    <w:rsid w:val="00F27966"/>
    <w:rsid w:val="00F407E1"/>
    <w:rsid w:val="00F40B32"/>
    <w:rsid w:val="00F41C40"/>
    <w:rsid w:val="00F45220"/>
    <w:rsid w:val="00F60038"/>
    <w:rsid w:val="00F87097"/>
    <w:rsid w:val="00F95FAA"/>
    <w:rsid w:val="00FB521E"/>
    <w:rsid w:val="00FD5175"/>
    <w:rsid w:val="00FF2157"/>
    <w:rsid w:val="00FF28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C407E5"/>
    <w:rPr>
      <w:sz w:val="16"/>
      <w:szCs w:val="16"/>
    </w:rPr>
  </w:style>
  <w:style w:type="paragraph" w:styleId="CommentText">
    <w:name w:val="annotation text"/>
    <w:basedOn w:val="Normal"/>
    <w:link w:val="CommentTextChar"/>
    <w:uiPriority w:val="99"/>
    <w:semiHidden/>
    <w:rsid w:val="00C407E5"/>
    <w:rPr>
      <w:sz w:val="20"/>
      <w:szCs w:val="20"/>
    </w:rPr>
  </w:style>
  <w:style w:type="character" w:customStyle="1" w:styleId="CommentTextChar">
    <w:name w:val="Comment Text Char"/>
    <w:link w:val="CommentText"/>
    <w:uiPriority w:val="99"/>
    <w:semiHidden/>
    <w:locked/>
    <w:rsid w:val="00C407E5"/>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C407E5"/>
    <w:rPr>
      <w:b/>
      <w:bCs/>
    </w:rPr>
  </w:style>
  <w:style w:type="character" w:customStyle="1" w:styleId="CommentSubjectChar">
    <w:name w:val="Comment Subject Char"/>
    <w:link w:val="CommentSubject"/>
    <w:uiPriority w:val="99"/>
    <w:semiHidden/>
    <w:locked/>
    <w:rsid w:val="00C407E5"/>
    <w:rPr>
      <w:rFonts w:eastAsia="Times New Roman"/>
      <w:b/>
      <w:bCs/>
      <w:color w:val="070707"/>
      <w:sz w:val="20"/>
      <w:szCs w:val="20"/>
    </w:rPr>
  </w:style>
  <w:style w:type="paragraph" w:styleId="Header">
    <w:name w:val="header"/>
    <w:basedOn w:val="Normal"/>
    <w:link w:val="HeaderChar"/>
    <w:uiPriority w:val="99"/>
    <w:rsid w:val="0039033F"/>
    <w:pPr>
      <w:tabs>
        <w:tab w:val="center" w:pos="4680"/>
        <w:tab w:val="right" w:pos="9360"/>
      </w:tabs>
    </w:pPr>
  </w:style>
  <w:style w:type="character" w:customStyle="1" w:styleId="HeaderChar">
    <w:name w:val="Header Char"/>
    <w:link w:val="Header"/>
    <w:uiPriority w:val="99"/>
    <w:locked/>
    <w:rsid w:val="0039033F"/>
    <w:rPr>
      <w:rFonts w:eastAsia="Times New Roman"/>
      <w:color w:val="070707"/>
      <w:lang w:val="en-US" w:eastAsia="en-US"/>
    </w:rPr>
  </w:style>
  <w:style w:type="paragraph" w:styleId="Footer">
    <w:name w:val="footer"/>
    <w:basedOn w:val="Normal"/>
    <w:link w:val="FooterChar"/>
    <w:uiPriority w:val="99"/>
    <w:rsid w:val="0039033F"/>
    <w:pPr>
      <w:tabs>
        <w:tab w:val="center" w:pos="4680"/>
        <w:tab w:val="right" w:pos="9360"/>
      </w:tabs>
    </w:pPr>
  </w:style>
  <w:style w:type="character" w:customStyle="1" w:styleId="FooterChar">
    <w:name w:val="Footer Char"/>
    <w:link w:val="Footer"/>
    <w:uiPriority w:val="99"/>
    <w:locked/>
    <w:rsid w:val="0039033F"/>
    <w:rPr>
      <w:rFonts w:eastAsia="Times New Roman"/>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045578">
      <w:marLeft w:val="0"/>
      <w:marRight w:val="0"/>
      <w:marTop w:val="0"/>
      <w:marBottom w:val="0"/>
      <w:divBdr>
        <w:top w:val="none" w:sz="0" w:space="0" w:color="auto"/>
        <w:left w:val="none" w:sz="0" w:space="0" w:color="auto"/>
        <w:bottom w:val="none" w:sz="0" w:space="0" w:color="auto"/>
        <w:right w:val="none" w:sz="0" w:space="0" w:color="auto"/>
      </w:divBdr>
      <w:divsChild>
        <w:div w:id="1269045585">
          <w:marLeft w:val="0"/>
          <w:marRight w:val="0"/>
          <w:marTop w:val="0"/>
          <w:marBottom w:val="0"/>
          <w:divBdr>
            <w:top w:val="none" w:sz="0" w:space="0" w:color="auto"/>
            <w:left w:val="none" w:sz="0" w:space="0" w:color="auto"/>
            <w:bottom w:val="none" w:sz="0" w:space="0" w:color="auto"/>
            <w:right w:val="none" w:sz="0" w:space="0" w:color="auto"/>
          </w:divBdr>
          <w:divsChild>
            <w:div w:id="1269045590">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269045582">
      <w:marLeft w:val="0"/>
      <w:marRight w:val="0"/>
      <w:marTop w:val="0"/>
      <w:marBottom w:val="0"/>
      <w:divBdr>
        <w:top w:val="none" w:sz="0" w:space="0" w:color="auto"/>
        <w:left w:val="none" w:sz="0" w:space="0" w:color="auto"/>
        <w:bottom w:val="none" w:sz="0" w:space="0" w:color="auto"/>
        <w:right w:val="none" w:sz="0" w:space="0" w:color="auto"/>
      </w:divBdr>
      <w:divsChild>
        <w:div w:id="1269045604">
          <w:marLeft w:val="0"/>
          <w:marRight w:val="0"/>
          <w:marTop w:val="0"/>
          <w:marBottom w:val="0"/>
          <w:divBdr>
            <w:top w:val="none" w:sz="0" w:space="0" w:color="auto"/>
            <w:left w:val="none" w:sz="0" w:space="0" w:color="auto"/>
            <w:bottom w:val="none" w:sz="0" w:space="0" w:color="auto"/>
            <w:right w:val="none" w:sz="0" w:space="0" w:color="auto"/>
          </w:divBdr>
          <w:divsChild>
            <w:div w:id="12690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5588">
      <w:marLeft w:val="0"/>
      <w:marRight w:val="0"/>
      <w:marTop w:val="0"/>
      <w:marBottom w:val="0"/>
      <w:divBdr>
        <w:top w:val="none" w:sz="0" w:space="0" w:color="auto"/>
        <w:left w:val="none" w:sz="0" w:space="0" w:color="auto"/>
        <w:bottom w:val="none" w:sz="0" w:space="0" w:color="auto"/>
        <w:right w:val="none" w:sz="0" w:space="0" w:color="auto"/>
      </w:divBdr>
      <w:divsChild>
        <w:div w:id="1269045597">
          <w:marLeft w:val="0"/>
          <w:marRight w:val="0"/>
          <w:marTop w:val="0"/>
          <w:marBottom w:val="225"/>
          <w:divBdr>
            <w:top w:val="none" w:sz="0" w:space="0" w:color="auto"/>
            <w:left w:val="none" w:sz="0" w:space="0" w:color="auto"/>
            <w:bottom w:val="none" w:sz="0" w:space="0" w:color="auto"/>
            <w:right w:val="none" w:sz="0" w:space="0" w:color="auto"/>
          </w:divBdr>
          <w:divsChild>
            <w:div w:id="1269045586">
              <w:marLeft w:val="0"/>
              <w:marRight w:val="0"/>
              <w:marTop w:val="0"/>
              <w:marBottom w:val="0"/>
              <w:divBdr>
                <w:top w:val="none" w:sz="0" w:space="0" w:color="auto"/>
                <w:left w:val="single" w:sz="6" w:space="0" w:color="ECF1F5"/>
                <w:bottom w:val="none" w:sz="0" w:space="0" w:color="auto"/>
                <w:right w:val="single" w:sz="6" w:space="0" w:color="ECF1F5"/>
              </w:divBdr>
              <w:divsChild>
                <w:div w:id="1269045598">
                  <w:marLeft w:val="0"/>
                  <w:marRight w:val="0"/>
                  <w:marTop w:val="0"/>
                  <w:marBottom w:val="0"/>
                  <w:divBdr>
                    <w:top w:val="none" w:sz="0" w:space="0" w:color="auto"/>
                    <w:left w:val="none" w:sz="0" w:space="0" w:color="auto"/>
                    <w:bottom w:val="none" w:sz="0" w:space="0" w:color="auto"/>
                    <w:right w:val="none" w:sz="0" w:space="0" w:color="auto"/>
                  </w:divBdr>
                  <w:divsChild>
                    <w:div w:id="1269045580">
                      <w:marLeft w:val="0"/>
                      <w:marRight w:val="0"/>
                      <w:marTop w:val="0"/>
                      <w:marBottom w:val="0"/>
                      <w:divBdr>
                        <w:top w:val="none" w:sz="0" w:space="0" w:color="auto"/>
                        <w:left w:val="none" w:sz="0" w:space="0" w:color="auto"/>
                        <w:bottom w:val="none" w:sz="0" w:space="0" w:color="auto"/>
                        <w:right w:val="none" w:sz="0" w:space="0" w:color="auto"/>
                      </w:divBdr>
                      <w:divsChild>
                        <w:div w:id="1269045601">
                          <w:marLeft w:val="0"/>
                          <w:marRight w:val="0"/>
                          <w:marTop w:val="0"/>
                          <w:marBottom w:val="0"/>
                          <w:divBdr>
                            <w:top w:val="none" w:sz="0" w:space="0" w:color="auto"/>
                            <w:left w:val="none" w:sz="0" w:space="0" w:color="auto"/>
                            <w:bottom w:val="none" w:sz="0" w:space="0" w:color="auto"/>
                            <w:right w:val="none" w:sz="0" w:space="0" w:color="auto"/>
                          </w:divBdr>
                          <w:divsChild>
                            <w:div w:id="1269045591">
                              <w:marLeft w:val="2970"/>
                              <w:marRight w:val="0"/>
                              <w:marTop w:val="0"/>
                              <w:marBottom w:val="0"/>
                              <w:divBdr>
                                <w:top w:val="none" w:sz="0" w:space="0" w:color="auto"/>
                                <w:left w:val="none" w:sz="0" w:space="0" w:color="auto"/>
                                <w:bottom w:val="none" w:sz="0" w:space="0" w:color="auto"/>
                                <w:right w:val="none" w:sz="0" w:space="0" w:color="auto"/>
                              </w:divBdr>
                              <w:divsChild>
                                <w:div w:id="12690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045592">
      <w:marLeft w:val="0"/>
      <w:marRight w:val="0"/>
      <w:marTop w:val="0"/>
      <w:marBottom w:val="0"/>
      <w:divBdr>
        <w:top w:val="none" w:sz="0" w:space="0" w:color="auto"/>
        <w:left w:val="none" w:sz="0" w:space="0" w:color="auto"/>
        <w:bottom w:val="none" w:sz="0" w:space="0" w:color="auto"/>
        <w:right w:val="none" w:sz="0" w:space="0" w:color="auto"/>
      </w:divBdr>
      <w:divsChild>
        <w:div w:id="1269045584">
          <w:marLeft w:val="0"/>
          <w:marRight w:val="0"/>
          <w:marTop w:val="0"/>
          <w:marBottom w:val="225"/>
          <w:divBdr>
            <w:top w:val="none" w:sz="0" w:space="0" w:color="auto"/>
            <w:left w:val="none" w:sz="0" w:space="0" w:color="auto"/>
            <w:bottom w:val="none" w:sz="0" w:space="0" w:color="auto"/>
            <w:right w:val="none" w:sz="0" w:space="0" w:color="auto"/>
          </w:divBdr>
          <w:divsChild>
            <w:div w:id="1269045579">
              <w:marLeft w:val="0"/>
              <w:marRight w:val="0"/>
              <w:marTop w:val="0"/>
              <w:marBottom w:val="0"/>
              <w:divBdr>
                <w:top w:val="none" w:sz="0" w:space="0" w:color="auto"/>
                <w:left w:val="single" w:sz="6" w:space="0" w:color="ECF1F5"/>
                <w:bottom w:val="none" w:sz="0" w:space="0" w:color="auto"/>
                <w:right w:val="single" w:sz="6" w:space="0" w:color="ECF1F5"/>
              </w:divBdr>
              <w:divsChild>
                <w:div w:id="1269045589">
                  <w:marLeft w:val="0"/>
                  <w:marRight w:val="0"/>
                  <w:marTop w:val="0"/>
                  <w:marBottom w:val="0"/>
                  <w:divBdr>
                    <w:top w:val="none" w:sz="0" w:space="0" w:color="auto"/>
                    <w:left w:val="none" w:sz="0" w:space="0" w:color="auto"/>
                    <w:bottom w:val="none" w:sz="0" w:space="0" w:color="auto"/>
                    <w:right w:val="none" w:sz="0" w:space="0" w:color="auto"/>
                  </w:divBdr>
                  <w:divsChild>
                    <w:div w:id="1269045581">
                      <w:marLeft w:val="0"/>
                      <w:marRight w:val="0"/>
                      <w:marTop w:val="0"/>
                      <w:marBottom w:val="0"/>
                      <w:divBdr>
                        <w:top w:val="none" w:sz="0" w:space="0" w:color="auto"/>
                        <w:left w:val="none" w:sz="0" w:space="0" w:color="auto"/>
                        <w:bottom w:val="none" w:sz="0" w:space="0" w:color="auto"/>
                        <w:right w:val="none" w:sz="0" w:space="0" w:color="auto"/>
                      </w:divBdr>
                      <w:divsChild>
                        <w:div w:id="1269045603">
                          <w:marLeft w:val="0"/>
                          <w:marRight w:val="0"/>
                          <w:marTop w:val="0"/>
                          <w:marBottom w:val="0"/>
                          <w:divBdr>
                            <w:top w:val="none" w:sz="0" w:space="0" w:color="auto"/>
                            <w:left w:val="none" w:sz="0" w:space="0" w:color="auto"/>
                            <w:bottom w:val="none" w:sz="0" w:space="0" w:color="auto"/>
                            <w:right w:val="none" w:sz="0" w:space="0" w:color="auto"/>
                          </w:divBdr>
                          <w:divsChild>
                            <w:div w:id="1269045602">
                              <w:marLeft w:val="2970"/>
                              <w:marRight w:val="0"/>
                              <w:marTop w:val="0"/>
                              <w:marBottom w:val="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045596">
      <w:marLeft w:val="0"/>
      <w:marRight w:val="0"/>
      <w:marTop w:val="0"/>
      <w:marBottom w:val="0"/>
      <w:divBdr>
        <w:top w:val="none" w:sz="0" w:space="0" w:color="auto"/>
        <w:left w:val="none" w:sz="0" w:space="0" w:color="auto"/>
        <w:bottom w:val="none" w:sz="0" w:space="0" w:color="auto"/>
        <w:right w:val="none" w:sz="0" w:space="0" w:color="auto"/>
      </w:divBdr>
    </w:div>
    <w:div w:id="1269045600">
      <w:marLeft w:val="0"/>
      <w:marRight w:val="0"/>
      <w:marTop w:val="0"/>
      <w:marBottom w:val="0"/>
      <w:divBdr>
        <w:top w:val="single" w:sz="24" w:space="0" w:color="6EB800"/>
        <w:left w:val="none" w:sz="0" w:space="0" w:color="auto"/>
        <w:bottom w:val="none" w:sz="0" w:space="0" w:color="auto"/>
        <w:right w:val="none" w:sz="0" w:space="0" w:color="auto"/>
      </w:divBdr>
      <w:divsChild>
        <w:div w:id="1269045594">
          <w:marLeft w:val="0"/>
          <w:marRight w:val="0"/>
          <w:marTop w:val="0"/>
          <w:marBottom w:val="0"/>
          <w:divBdr>
            <w:top w:val="none" w:sz="0" w:space="0" w:color="auto"/>
            <w:left w:val="none" w:sz="0" w:space="0" w:color="auto"/>
            <w:bottom w:val="none" w:sz="0" w:space="0" w:color="auto"/>
            <w:right w:val="none" w:sz="0" w:space="0" w:color="auto"/>
          </w:divBdr>
          <w:divsChild>
            <w:div w:id="1269045587">
              <w:marLeft w:val="0"/>
              <w:marRight w:val="0"/>
              <w:marTop w:val="0"/>
              <w:marBottom w:val="0"/>
              <w:divBdr>
                <w:top w:val="none" w:sz="0" w:space="0" w:color="auto"/>
                <w:left w:val="none" w:sz="0" w:space="0" w:color="auto"/>
                <w:bottom w:val="none" w:sz="0" w:space="0" w:color="auto"/>
                <w:right w:val="none" w:sz="0" w:space="0" w:color="auto"/>
              </w:divBdr>
              <w:divsChild>
                <w:div w:id="126904559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69045605">
      <w:marLeft w:val="0"/>
      <w:marRight w:val="0"/>
      <w:marTop w:val="0"/>
      <w:marBottom w:val="0"/>
      <w:divBdr>
        <w:top w:val="none" w:sz="0" w:space="0" w:color="auto"/>
        <w:left w:val="none" w:sz="0" w:space="0" w:color="auto"/>
        <w:bottom w:val="none" w:sz="0" w:space="0" w:color="auto"/>
        <w:right w:val="none" w:sz="0" w:space="0" w:color="auto"/>
      </w:divBdr>
      <w:divsChild>
        <w:div w:id="1269045577">
          <w:marLeft w:val="720"/>
          <w:marRight w:val="720"/>
          <w:marTop w:val="100"/>
          <w:marBottom w:val="100"/>
          <w:divBdr>
            <w:top w:val="none" w:sz="0" w:space="0" w:color="auto"/>
            <w:left w:val="none" w:sz="0" w:space="0" w:color="auto"/>
            <w:bottom w:val="none" w:sz="0" w:space="0" w:color="auto"/>
            <w:right w:val="none" w:sz="0" w:space="0" w:color="auto"/>
          </w:divBdr>
          <w:divsChild>
            <w:div w:id="1269045576">
              <w:marLeft w:val="0"/>
              <w:marRight w:val="0"/>
              <w:marTop w:val="100"/>
              <w:marBottom w:val="100"/>
              <w:divBdr>
                <w:top w:val="none" w:sz="0" w:space="0" w:color="auto"/>
                <w:left w:val="none" w:sz="0" w:space="0" w:color="auto"/>
                <w:bottom w:val="none" w:sz="0" w:space="0" w:color="auto"/>
                <w:right w:val="none" w:sz="0" w:space="0" w:color="auto"/>
              </w:divBdr>
            </w:div>
          </w:divsChild>
        </w:div>
        <w:div w:id="126904560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hoolscience.co.uk" TargetMode="External"/><Relationship Id="rId18" Type="http://schemas.openxmlformats.org/officeDocument/2006/relationships/image" Target="media/image5.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mathsnet.net"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asadenaisd.org/sailon/" TargetMode="External"/><Relationship Id="rId20" Type="http://schemas.openxmlformats.org/officeDocument/2006/relationships/hyperlink" Target="M1/U1/Lesson%20Plan%20Template.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thforum.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bc.co.uk/education" TargetMode="External"/><Relationship Id="rId23" Type="http://schemas.openxmlformats.org/officeDocument/2006/relationships/hyperlink" Target="http://www.education.gov.gy/Public/Resource.aspx?cat=7" TargetMode="External"/><Relationship Id="rId10" Type="http://schemas.openxmlformats.org/officeDocument/2006/relationships/image" Target="media/image3.png"/><Relationship Id="rId19" Type="http://schemas.openxmlformats.org/officeDocument/2006/relationships/hyperlink" Target="M1/U2/Level_8-Information_Technology.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hool.discoveryeducation.com" TargetMode="External"/><Relationship Id="rId22" Type="http://schemas.openxmlformats.org/officeDocument/2006/relationships/hyperlink" Target="http://www.schoolnet.org.z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choolnet.org.za" TargetMode="External"/><Relationship Id="rId1" Type="http://schemas.openxmlformats.org/officeDocument/2006/relationships/hyperlink" Target="http://www.schoolnet.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Module I: Understanding ICT in Education</vt:lpstr>
    </vt:vector>
  </TitlesOfParts>
  <Company>HP</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 Understanding ICT in Education</dc:title>
  <dc:subject/>
  <dc:creator>Andrew Moore</dc:creator>
  <cp:keywords/>
  <dc:description/>
  <cp:lastModifiedBy>Andrew Moore</cp:lastModifiedBy>
  <cp:revision>9</cp:revision>
  <dcterms:created xsi:type="dcterms:W3CDTF">2011-08-31T14:29:00Z</dcterms:created>
  <dcterms:modified xsi:type="dcterms:W3CDTF">2012-06-14T08:29:00Z</dcterms:modified>
</cp:coreProperties>
</file>